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A07C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A07C0" w:rsidRPr="00AA07C0">
        <w:rPr>
          <w:rFonts w:eastAsia="Calibri" w:cstheme="minorHAnsi"/>
          <w:b/>
          <w:sz w:val="24"/>
          <w:szCs w:val="24"/>
        </w:rPr>
        <w:t>Лучшая студенческая презентация 2025-2026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AA07C0" w:rsidRDefault="00AA07C0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A07C0">
              <w:rPr>
                <w:rFonts w:eastAsia="Calibri" w:cstheme="minorHAnsi"/>
                <w:b/>
                <w:sz w:val="24"/>
                <w:szCs w:val="24"/>
              </w:rPr>
              <w:t>ФГБОУ ВО Мичуринский ГАУ Центр-колледж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491AFA" w:rsidRPr="00AA07C0" w:rsidRDefault="00AA07C0" w:rsidP="00491AFA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07C0">
              <w:rPr>
                <w:rFonts w:eastAsia="Calibri" w:cstheme="minorHAnsi"/>
                <w:b/>
                <w:sz w:val="24"/>
                <w:szCs w:val="24"/>
              </w:rPr>
              <w:t>Коновалова Любовь Ивановна</w:t>
            </w:r>
          </w:p>
          <w:p w:rsidR="00AA07C0" w:rsidRPr="00AA07C0" w:rsidRDefault="00AA07C0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A07C0">
              <w:rPr>
                <w:rFonts w:eastAsia="Calibri" w:cstheme="minorHAnsi"/>
                <w:b/>
                <w:sz w:val="24"/>
                <w:szCs w:val="24"/>
              </w:rPr>
              <w:t>Коноваленко Кирилл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28D2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07C0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EEF4-A087-44DD-A333-5C1C3B7B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2026-04-26T10:52:00Z</dcterms:modified>
</cp:coreProperties>
</file>