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184B07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E771A">
        <w:rPr>
          <w:rFonts w:asciiTheme="minorHAnsi" w:hAnsiTheme="minorHAnsi" w:cstheme="minorHAnsi"/>
          <w:b/>
        </w:rPr>
        <w:t>1</w:t>
      </w:r>
      <w:r w:rsidR="008C6137">
        <w:rPr>
          <w:rFonts w:asciiTheme="minorHAnsi" w:hAnsiTheme="minorHAnsi" w:cstheme="minorHAnsi"/>
          <w:b/>
        </w:rPr>
        <w:t>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184B07" w:rsidRPr="00184B07">
        <w:rPr>
          <w:rFonts w:eastAsia="Calibri" w:cstheme="minorHAnsi"/>
          <w:b/>
          <w:sz w:val="24"/>
          <w:szCs w:val="24"/>
        </w:rPr>
        <w:t>Консультация для родителей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E771A" w:rsidRPr="00913DCC" w:rsidRDefault="00913DCC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13DCC">
              <w:rPr>
                <w:rFonts w:cstheme="minorHAnsi"/>
                <w:b/>
                <w:sz w:val="24"/>
                <w:szCs w:val="24"/>
              </w:rPr>
              <w:t>МАДОУ №11, г.Томск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913DCC" w:rsidRPr="00184B07" w:rsidRDefault="00913DCC" w:rsidP="00184B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3DCC">
              <w:rPr>
                <w:rFonts w:cstheme="minorHAnsi"/>
                <w:b/>
                <w:sz w:val="24"/>
                <w:szCs w:val="24"/>
              </w:rPr>
              <w:t>Осьминкина Валентина Игоревна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4B07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0971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D9507-E72F-477D-9007-B32685AF6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</cp:revision>
  <dcterms:created xsi:type="dcterms:W3CDTF">2026-04-18T05:06:00Z</dcterms:created>
  <dcterms:modified xsi:type="dcterms:W3CDTF">2026-04-18T05:32:00Z</dcterms:modified>
</cp:coreProperties>
</file>