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E737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E737C" w:rsidRPr="001E737C">
        <w:rPr>
          <w:rFonts w:eastAsia="Calibri" w:cstheme="minorHAnsi"/>
          <w:b/>
          <w:sz w:val="24"/>
          <w:szCs w:val="24"/>
        </w:rPr>
        <w:t>Конкурс педагогических проектов «От идеи до результата»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1E737C" w:rsidRDefault="001E737C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737C">
              <w:rPr>
                <w:rFonts w:cstheme="minorHAnsi"/>
                <w:b/>
                <w:sz w:val="24"/>
                <w:szCs w:val="24"/>
              </w:rPr>
              <w:t xml:space="preserve">МБДОУ ЦРР – </w:t>
            </w:r>
            <w:proofErr w:type="spellStart"/>
            <w:r w:rsidRPr="001E737C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1E737C">
              <w:rPr>
                <w:rFonts w:cstheme="minorHAnsi"/>
                <w:b/>
                <w:sz w:val="24"/>
                <w:szCs w:val="24"/>
              </w:rPr>
              <w:t>/с № 28</w:t>
            </w:r>
          </w:p>
          <w:p w:rsidR="001E737C" w:rsidRPr="001E737C" w:rsidRDefault="001E737C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E737C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gramStart"/>
            <w:r w:rsidRPr="001E737C">
              <w:rPr>
                <w:rFonts w:cstheme="minorHAnsi"/>
                <w:b/>
                <w:sz w:val="24"/>
                <w:szCs w:val="24"/>
              </w:rPr>
              <w:t>Яровое</w:t>
            </w:r>
            <w:proofErr w:type="gramEnd"/>
            <w:r w:rsidRPr="001E737C">
              <w:rPr>
                <w:rFonts w:cstheme="minorHAnsi"/>
                <w:b/>
                <w:sz w:val="24"/>
                <w:szCs w:val="24"/>
              </w:rPr>
              <w:t>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1E737C" w:rsidRDefault="001E737C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E737C">
              <w:rPr>
                <w:rFonts w:cstheme="minorHAnsi"/>
                <w:b/>
                <w:sz w:val="24"/>
                <w:szCs w:val="24"/>
              </w:rPr>
              <w:t>Куликова Елена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37C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09FF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1634-78A3-4131-8DDC-A76E9BF8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2026-04-19T10:12:00Z</dcterms:modified>
</cp:coreProperties>
</file>