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A66B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B0FD8"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A66B9" w:rsidRPr="00DA66B9">
        <w:rPr>
          <w:rFonts w:ascii="Cambria" w:hAnsi="Cambria" w:cs="Arial"/>
          <w:b/>
          <w:sz w:val="24"/>
          <w:szCs w:val="24"/>
        </w:rPr>
        <w:t>Поделки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DA66B9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МБУ ДО «Дом детского творчества», </w:t>
            </w:r>
            <w:proofErr w:type="gramStart"/>
            <w:r>
              <w:rPr>
                <w:rFonts w:asciiTheme="majorHAnsi" w:hAnsiTheme="majorHAnsi" w:cstheme="minorHAnsi"/>
              </w:rPr>
              <w:t>Свердловская</w:t>
            </w:r>
            <w:proofErr w:type="gramEnd"/>
            <w:r>
              <w:rPr>
                <w:rFonts w:asciiTheme="majorHAnsi" w:hAnsiTheme="majorHAnsi" w:cstheme="minorHAnsi"/>
              </w:rPr>
              <w:t xml:space="preserve"> обл. г. Алапаевск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DA66B9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Тарунин</w:t>
            </w:r>
            <w:proofErr w:type="spellEnd"/>
            <w:r>
              <w:rPr>
                <w:rFonts w:asciiTheme="majorHAnsi" w:hAnsiTheme="majorHAnsi" w:cstheme="minorHAnsi"/>
              </w:rPr>
              <w:t xml:space="preserve"> Владимир Александрович, Самойлов Максим, Козлов Кирилл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C57C3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66B9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F63FE-85BA-467A-8201-2DA66E40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571</cp:revision>
  <dcterms:created xsi:type="dcterms:W3CDTF">2014-07-03T15:28:00Z</dcterms:created>
  <dcterms:modified xsi:type="dcterms:W3CDTF">2023-04-18T12:18:00Z</dcterms:modified>
</cp:coreProperties>
</file>