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9439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9439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9439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9439F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9439F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B781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39439F">
        <w:rPr>
          <w:rFonts w:asciiTheme="minorHAnsi" w:hAnsiTheme="minorHAnsi" w:cstheme="minorHAnsi"/>
          <w:b/>
        </w:rPr>
        <w:t>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39439F" w:rsidRPr="0039439F">
        <w:rPr>
          <w:rFonts w:cstheme="minorHAnsi"/>
          <w:b/>
          <w:sz w:val="24"/>
          <w:szCs w:val="24"/>
        </w:rPr>
        <w:t>Методы внеурочной деятельности в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9439F" w:rsidRDefault="0039439F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9439F">
              <w:rPr>
                <w:rFonts w:cstheme="minorHAnsi"/>
                <w:b/>
                <w:sz w:val="24"/>
                <w:szCs w:val="24"/>
              </w:rPr>
              <w:t>ГБУ КО ПОО «</w:t>
            </w:r>
            <w:proofErr w:type="spellStart"/>
            <w:r w:rsidRPr="0039439F">
              <w:rPr>
                <w:rFonts w:cstheme="minorHAnsi"/>
                <w:b/>
                <w:sz w:val="24"/>
                <w:szCs w:val="24"/>
              </w:rPr>
              <w:t>КИТиС</w:t>
            </w:r>
            <w:proofErr w:type="spellEnd"/>
            <w:r w:rsidRPr="0039439F">
              <w:rPr>
                <w:rFonts w:cstheme="minorHAnsi"/>
                <w:b/>
                <w:sz w:val="24"/>
                <w:szCs w:val="24"/>
              </w:rPr>
              <w:t>», г. Калининград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9439F" w:rsidRDefault="0039439F" w:rsidP="0039439F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9439F">
              <w:rPr>
                <w:rFonts w:cstheme="minorHAnsi"/>
                <w:b/>
                <w:sz w:val="24"/>
                <w:szCs w:val="24"/>
              </w:rPr>
              <w:t xml:space="preserve">Степанов Сергей, Марченко Максим, </w:t>
            </w:r>
            <w:proofErr w:type="spellStart"/>
            <w:r w:rsidRPr="0039439F">
              <w:rPr>
                <w:rFonts w:cstheme="minorHAnsi"/>
                <w:b/>
                <w:sz w:val="24"/>
                <w:szCs w:val="24"/>
              </w:rPr>
              <w:t>Люлина</w:t>
            </w:r>
            <w:proofErr w:type="spellEnd"/>
            <w:r w:rsidRPr="0039439F">
              <w:rPr>
                <w:rFonts w:cstheme="minorHAnsi"/>
                <w:b/>
                <w:sz w:val="24"/>
                <w:szCs w:val="24"/>
              </w:rPr>
              <w:t xml:space="preserve"> Арина, </w:t>
            </w:r>
            <w:proofErr w:type="spellStart"/>
            <w:r w:rsidRPr="0039439F">
              <w:rPr>
                <w:rFonts w:cstheme="minorHAnsi"/>
                <w:b/>
                <w:sz w:val="24"/>
                <w:szCs w:val="24"/>
              </w:rPr>
              <w:t>Нестерук</w:t>
            </w:r>
            <w:proofErr w:type="spellEnd"/>
            <w:r w:rsidRPr="0039439F">
              <w:rPr>
                <w:rFonts w:cstheme="minorHAnsi"/>
                <w:b/>
                <w:sz w:val="24"/>
                <w:szCs w:val="24"/>
              </w:rPr>
              <w:t xml:space="preserve"> Максим, </w:t>
            </w:r>
            <w:proofErr w:type="spellStart"/>
            <w:r w:rsidRPr="0039439F">
              <w:rPr>
                <w:rFonts w:cstheme="minorHAnsi"/>
                <w:b/>
                <w:sz w:val="24"/>
                <w:szCs w:val="24"/>
              </w:rPr>
              <w:t>Бодров</w:t>
            </w:r>
            <w:proofErr w:type="spellEnd"/>
            <w:r w:rsidRPr="0039439F">
              <w:rPr>
                <w:rFonts w:cstheme="minorHAnsi"/>
                <w:b/>
                <w:sz w:val="24"/>
                <w:szCs w:val="24"/>
              </w:rPr>
              <w:t xml:space="preserve"> Руслан, </w:t>
            </w:r>
            <w:proofErr w:type="spellStart"/>
            <w:r w:rsidRPr="0039439F">
              <w:rPr>
                <w:rFonts w:cstheme="minorHAnsi"/>
                <w:b/>
                <w:sz w:val="24"/>
                <w:szCs w:val="24"/>
              </w:rPr>
              <w:t>Геллерт</w:t>
            </w:r>
            <w:proofErr w:type="spellEnd"/>
            <w:r w:rsidRPr="0039439F">
              <w:rPr>
                <w:rFonts w:cstheme="minorHAnsi"/>
                <w:b/>
                <w:sz w:val="24"/>
                <w:szCs w:val="24"/>
              </w:rPr>
              <w:t xml:space="preserve"> Марк, </w:t>
            </w:r>
            <w:proofErr w:type="spellStart"/>
            <w:r w:rsidRPr="0039439F">
              <w:rPr>
                <w:rFonts w:cstheme="minorHAnsi"/>
                <w:b/>
                <w:sz w:val="24"/>
                <w:szCs w:val="24"/>
              </w:rPr>
              <w:t>Тютюнова</w:t>
            </w:r>
            <w:proofErr w:type="spellEnd"/>
            <w:r w:rsidRPr="0039439F">
              <w:rPr>
                <w:rFonts w:cstheme="minorHAnsi"/>
                <w:b/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3590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39F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728F1-A774-4563-8DFC-39438A257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2024-02-18T09:52:00Z</dcterms:modified>
</cp:coreProperties>
</file>