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D68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4662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D68B5" w:rsidRPr="005D68B5">
        <w:rPr>
          <w:rFonts w:asciiTheme="majorHAnsi" w:hAnsiTheme="majorHAnsi" w:cs="Arial"/>
          <w:b/>
        </w:rPr>
        <w:t>Использование ИКТ в учебном процессе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5D68B5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</w:rPr>
              <w:t xml:space="preserve">МБОУ "СОШ"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cs="Calibri"/>
              </w:rPr>
              <w:t>15, г. Калуга</w:t>
            </w:r>
          </w:p>
        </w:tc>
        <w:tc>
          <w:tcPr>
            <w:tcW w:w="3710" w:type="dxa"/>
          </w:tcPr>
          <w:p w:rsidR="00EE5A51" w:rsidRPr="002B4525" w:rsidRDefault="005D68B5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</w:rPr>
              <w:t>Антипова Ольга Викторовна, Филатов Сергей Андреевич</w:t>
            </w:r>
          </w:p>
        </w:tc>
        <w:tc>
          <w:tcPr>
            <w:tcW w:w="2286" w:type="dxa"/>
          </w:tcPr>
          <w:p w:rsidR="00A41A57" w:rsidRPr="0017577F" w:rsidRDefault="0054662F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68B5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3CAC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9634-D3FD-4459-8915-1527FFF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2022-02-25T08:49:00Z</dcterms:modified>
</cp:coreProperties>
</file>