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D209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D2094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D2094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D2094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D2094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D209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E91E5F">
        <w:rPr>
          <w:rFonts w:asciiTheme="minorHAnsi" w:hAnsiTheme="minorHAnsi" w:cstheme="minorHAnsi"/>
          <w:b/>
        </w:rPr>
        <w:t>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B3345">
        <w:rPr>
          <w:rFonts w:asciiTheme="minorHAnsi" w:hAnsiTheme="minorHAnsi" w:cstheme="minorHAnsi"/>
          <w:b/>
        </w:rPr>
        <w:t>1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E91E5F" w:rsidRPr="00E91E5F">
        <w:rPr>
          <w:rFonts w:cstheme="minorHAnsi"/>
          <w:b/>
          <w:sz w:val="24"/>
        </w:rPr>
        <w:t>Презентации в образовательном процессе СПО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9D2094" w:rsidRPr="008F1478" w:rsidRDefault="009D2094" w:rsidP="009D2094">
            <w:pPr>
              <w:shd w:val="clear" w:color="auto" w:fill="FFFFFF"/>
              <w:jc w:val="center"/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</w:pPr>
            <w:r w:rsidRPr="008F1478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ГБПОУ МО «Колледж «Подмосковье»</w:t>
            </w:r>
          </w:p>
          <w:p w:rsidR="00E129A9" w:rsidRPr="009D2094" w:rsidRDefault="00E129A9" w:rsidP="009D209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767A22" w:rsidRPr="009D2094" w:rsidRDefault="009D2094" w:rsidP="009D2094">
            <w:pPr>
              <w:jc w:val="center"/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</w:pPr>
            <w:r w:rsidRPr="008F1478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Крица Марина Алексеевна</w:t>
            </w:r>
          </w:p>
          <w:p w:rsidR="009D2094" w:rsidRPr="009D2094" w:rsidRDefault="009D2094" w:rsidP="009D209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F1478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Арутюнова Анастасия Владимировна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E91E5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9AC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2094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47C0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1E5F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3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390AA7-FE04-404C-8E18-1260C56EE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1000</cp:revision>
  <dcterms:created xsi:type="dcterms:W3CDTF">2014-07-03T15:28:00Z</dcterms:created>
  <dcterms:modified xsi:type="dcterms:W3CDTF">2025-01-21T10:29:00Z</dcterms:modified>
</cp:coreProperties>
</file>