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70D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70DB3" w:rsidRPr="00670DB3">
        <w:rPr>
          <w:rFonts w:cstheme="minorHAnsi"/>
          <w:b/>
          <w:sz w:val="24"/>
        </w:rPr>
        <w:t>Наставничество в системе образовани</w:t>
      </w:r>
      <w:proofErr w:type="gramStart"/>
      <w:r w:rsidR="00670DB3" w:rsidRPr="00670DB3">
        <w:rPr>
          <w:rFonts w:cstheme="minorHAnsi"/>
          <w:b/>
          <w:sz w:val="24"/>
        </w:rPr>
        <w:t>я-</w:t>
      </w:r>
      <w:proofErr w:type="gramEnd"/>
      <w:r w:rsidR="00670DB3" w:rsidRPr="00670DB3">
        <w:rPr>
          <w:rFonts w:cstheme="minorHAnsi"/>
          <w:b/>
          <w:sz w:val="24"/>
        </w:rPr>
        <w:t xml:space="preserve"> лучшие традиции и новые стратегии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70DB3" w:rsidRPr="00670DB3" w:rsidRDefault="00670DB3" w:rsidP="00670DB3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0DB3">
              <w:rPr>
                <w:rFonts w:cstheme="minorHAnsi"/>
                <w:b/>
                <w:sz w:val="24"/>
                <w:szCs w:val="24"/>
              </w:rPr>
              <w:t>Министерство образования и науки Республики Башкортостан</w:t>
            </w:r>
          </w:p>
          <w:p w:rsidR="00670DB3" w:rsidRPr="00670DB3" w:rsidRDefault="00670DB3" w:rsidP="00670DB3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0DB3">
              <w:rPr>
                <w:rFonts w:cstheme="minorHAnsi"/>
                <w:b/>
                <w:sz w:val="24"/>
                <w:szCs w:val="24"/>
              </w:rPr>
              <w:t xml:space="preserve">ГБПОУ                                                                                                </w:t>
            </w:r>
            <w:proofErr w:type="spellStart"/>
            <w:r w:rsidRPr="00670DB3">
              <w:rPr>
                <w:rFonts w:cstheme="minorHAnsi"/>
                <w:b/>
                <w:sz w:val="24"/>
                <w:szCs w:val="24"/>
              </w:rPr>
              <w:t>Аургазинский</w:t>
            </w:r>
            <w:proofErr w:type="spellEnd"/>
            <w:r w:rsidRPr="00670DB3">
              <w:rPr>
                <w:rFonts w:cstheme="minorHAnsi"/>
                <w:b/>
                <w:sz w:val="24"/>
                <w:szCs w:val="24"/>
              </w:rPr>
              <w:t xml:space="preserve"> многопрофильный колледж</w:t>
            </w:r>
          </w:p>
          <w:p w:rsidR="00E129A9" w:rsidRPr="00670DB3" w:rsidRDefault="00670DB3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70DB3">
              <w:rPr>
                <w:rFonts w:cstheme="minorHAnsi"/>
                <w:b/>
                <w:sz w:val="24"/>
                <w:szCs w:val="24"/>
              </w:rPr>
              <w:t xml:space="preserve">с. </w:t>
            </w:r>
            <w:proofErr w:type="spellStart"/>
            <w:r w:rsidRPr="00670DB3">
              <w:rPr>
                <w:rFonts w:cstheme="minorHAnsi"/>
                <w:b/>
                <w:sz w:val="24"/>
                <w:szCs w:val="24"/>
              </w:rPr>
              <w:t>Толбазы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767A22" w:rsidRPr="00670DB3" w:rsidRDefault="00670DB3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70DB3">
              <w:rPr>
                <w:rFonts w:cstheme="minorHAnsi"/>
                <w:b/>
                <w:sz w:val="24"/>
                <w:szCs w:val="24"/>
              </w:rPr>
              <w:t>Тихонов Вячеслав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0DB3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1840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2DED5-A8EF-445B-8E3C-DFC3EBD4A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2025-01-21T11:48:00Z</dcterms:modified>
</cp:coreProperties>
</file>