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61F4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61F4D" w:rsidRPr="00C61F4D">
        <w:rPr>
          <w:rFonts w:ascii="Cambria" w:hAnsi="Cambria" w:cs="Arial"/>
          <w:b/>
          <w:sz w:val="24"/>
          <w:szCs w:val="24"/>
        </w:rPr>
        <w:t>Презентации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61F4D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БДОУ СМО «Детский сад №33», Вологодская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61F4D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Петухова Ольга 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3CD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1F4D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A05C-2083-4FCB-9B71-BD9D0694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2023-01-19T13:45:00Z</dcterms:modified>
</cp:coreProperties>
</file>