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3C27B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C27B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C27B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C27B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C27B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2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C27B6" w:rsidRPr="003C27B6">
        <w:rPr>
          <w:rFonts w:asciiTheme="majorHAnsi" w:hAnsiTheme="majorHAnsi" w:cs="Arial"/>
          <w:b/>
        </w:rPr>
        <w:t>Всероссийский педагогический конкурс разработок внеклассных мероприятий «Новые идеи»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C27B6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D53B5">
              <w:rPr>
                <w:rFonts w:cstheme="minorHAnsi"/>
                <w:sz w:val="20"/>
                <w:szCs w:val="20"/>
              </w:rPr>
              <w:t>МБО</w:t>
            </w:r>
            <w:r>
              <w:rPr>
                <w:rFonts w:cstheme="minorHAnsi"/>
                <w:sz w:val="20"/>
                <w:szCs w:val="20"/>
              </w:rPr>
              <w:t xml:space="preserve">У «СОШ № 50 им. Ю. А. Гагарина», </w:t>
            </w:r>
            <w:proofErr w:type="gramStart"/>
            <w:r w:rsidRPr="003D53B5">
              <w:rPr>
                <w:rFonts w:cstheme="minorHAnsi"/>
                <w:sz w:val="20"/>
                <w:szCs w:val="20"/>
              </w:rPr>
              <w:t>г</w:t>
            </w:r>
            <w:proofErr w:type="gramEnd"/>
            <w:r w:rsidRPr="003D53B5">
              <w:rPr>
                <w:rFonts w:cstheme="minorHAnsi"/>
                <w:sz w:val="20"/>
                <w:szCs w:val="20"/>
              </w:rPr>
              <w:t>. Курск</w:t>
            </w:r>
          </w:p>
        </w:tc>
        <w:tc>
          <w:tcPr>
            <w:tcW w:w="3710" w:type="dxa"/>
          </w:tcPr>
          <w:p w:rsidR="00EE5A51" w:rsidRPr="001534B6" w:rsidRDefault="003C27B6" w:rsidP="00EE5A5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Веретенникова Екатерина Александровна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27B6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44614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84DE-52F5-4421-9F16-7B8A78DB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2016-12-03T05:02:00Z</dcterms:created>
  <dcterms:modified xsi:type="dcterms:W3CDTF">2022-01-25T18:19:00Z</dcterms:modified>
</cp:coreProperties>
</file>