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F580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A57D2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57D2C" w:rsidRPr="00A57D2C">
        <w:rPr>
          <w:rFonts w:asciiTheme="majorHAnsi" w:hAnsiTheme="majorHAnsi" w:cs="Arial"/>
          <w:b/>
        </w:rPr>
        <w:t>Разные дети. Инклюзивное образование и воспитание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A57D2C" w:rsidP="004E22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№6 «Солнышко»,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Сальск,  Ростовская область</w:t>
            </w:r>
          </w:p>
        </w:tc>
        <w:tc>
          <w:tcPr>
            <w:tcW w:w="3951" w:type="dxa"/>
          </w:tcPr>
          <w:p w:rsidR="00202519" w:rsidRPr="007F6D33" w:rsidRDefault="00A57D2C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Жилина Оксана Евгеньевна — старший воспитатель</w:t>
            </w:r>
          </w:p>
        </w:tc>
        <w:tc>
          <w:tcPr>
            <w:tcW w:w="2393" w:type="dxa"/>
          </w:tcPr>
          <w:p w:rsidR="00A41A57" w:rsidRPr="00EA65DE" w:rsidRDefault="00E338C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52E96" w:rsidRPr="00EA65DE" w:rsidTr="00052E96">
        <w:tc>
          <w:tcPr>
            <w:tcW w:w="534" w:type="dxa"/>
          </w:tcPr>
          <w:p w:rsidR="00052E96" w:rsidRPr="00CE6136" w:rsidRDefault="00052E96" w:rsidP="00FF2F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52E96" w:rsidRPr="007F6D33" w:rsidRDefault="00052E96" w:rsidP="00FF2F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№6 «Солнышко»,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Сальск,  Ростовская область</w:t>
            </w:r>
          </w:p>
        </w:tc>
        <w:tc>
          <w:tcPr>
            <w:tcW w:w="3951" w:type="dxa"/>
          </w:tcPr>
          <w:p w:rsidR="00052E96" w:rsidRPr="007F6D33" w:rsidRDefault="00052E96" w:rsidP="00FF2F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Ложниченко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Михайловна - воспитатель</w:t>
            </w:r>
          </w:p>
        </w:tc>
        <w:tc>
          <w:tcPr>
            <w:tcW w:w="2393" w:type="dxa"/>
          </w:tcPr>
          <w:p w:rsidR="00052E96" w:rsidRPr="00EA65DE" w:rsidRDefault="00052E96" w:rsidP="00FF2F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5E35-9418-44BB-AF83-5BFD3986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308</cp:revision>
  <dcterms:created xsi:type="dcterms:W3CDTF">2016-12-03T05:02:00Z</dcterms:created>
  <dcterms:modified xsi:type="dcterms:W3CDTF">2021-01-25T08:04:00Z</dcterms:modified>
</cp:coreProperties>
</file>