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665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66529" w:rsidRPr="00666529">
        <w:rPr>
          <w:rFonts w:hAnsi="Cambria" w:cs="Calibri"/>
          <w:b/>
          <w:sz w:val="24"/>
          <w:szCs w:val="24"/>
        </w:rPr>
        <w:t>Познавательное</w:t>
      </w:r>
      <w:r w:rsidR="00666529" w:rsidRPr="00666529">
        <w:rPr>
          <w:rFonts w:hAnsi="Cambria" w:cs="Calibri"/>
          <w:b/>
          <w:sz w:val="24"/>
          <w:szCs w:val="24"/>
        </w:rPr>
        <w:t xml:space="preserve"> </w:t>
      </w:r>
      <w:r w:rsidR="00666529" w:rsidRPr="00666529">
        <w:rPr>
          <w:rFonts w:hAnsi="Cambria" w:cs="Calibri"/>
          <w:b/>
          <w:sz w:val="24"/>
          <w:szCs w:val="24"/>
        </w:rPr>
        <w:t>развитие</w:t>
      </w:r>
      <w:r w:rsidR="00666529" w:rsidRPr="00666529">
        <w:rPr>
          <w:rFonts w:hAnsi="Cambria" w:cs="Calibri"/>
          <w:b/>
          <w:sz w:val="24"/>
          <w:szCs w:val="24"/>
        </w:rPr>
        <w:t xml:space="preserve"> </w:t>
      </w:r>
      <w:r w:rsidR="00666529" w:rsidRPr="00666529">
        <w:rPr>
          <w:rFonts w:hAnsi="Cambria" w:cs="Calibri"/>
          <w:b/>
          <w:sz w:val="24"/>
          <w:szCs w:val="24"/>
        </w:rPr>
        <w:t>в</w:t>
      </w:r>
      <w:r w:rsidR="00666529" w:rsidRPr="00666529">
        <w:rPr>
          <w:rFonts w:hAnsi="Cambria" w:cs="Calibri"/>
          <w:b/>
          <w:sz w:val="24"/>
          <w:szCs w:val="24"/>
        </w:rPr>
        <w:t xml:space="preserve"> </w:t>
      </w:r>
      <w:r w:rsidR="00666529" w:rsidRPr="00666529">
        <w:rPr>
          <w:rFonts w:hAnsi="Cambria" w:cs="Calibri"/>
          <w:b/>
          <w:sz w:val="24"/>
          <w:szCs w:val="24"/>
        </w:rPr>
        <w:t>условиях</w:t>
      </w:r>
      <w:r w:rsidR="00666529" w:rsidRPr="00666529">
        <w:rPr>
          <w:rFonts w:hAnsi="Cambria" w:cs="Calibri"/>
          <w:b/>
          <w:sz w:val="24"/>
          <w:szCs w:val="24"/>
        </w:rPr>
        <w:t xml:space="preserve"> </w:t>
      </w:r>
      <w:r w:rsidR="00666529" w:rsidRPr="00666529">
        <w:rPr>
          <w:rFonts w:hAnsi="Cambria" w:cs="Calibri"/>
          <w:b/>
          <w:sz w:val="24"/>
          <w:szCs w:val="24"/>
        </w:rPr>
        <w:t>реализации</w:t>
      </w:r>
      <w:r w:rsidR="00666529" w:rsidRPr="00666529">
        <w:rPr>
          <w:rFonts w:hAnsi="Cambria" w:cs="Calibri"/>
          <w:b/>
          <w:sz w:val="24"/>
          <w:szCs w:val="24"/>
        </w:rPr>
        <w:t xml:space="preserve"> </w:t>
      </w:r>
      <w:r w:rsidR="00666529" w:rsidRPr="00666529">
        <w:rPr>
          <w:rFonts w:hAnsi="Cambria" w:cs="Calibri"/>
          <w:b/>
          <w:sz w:val="24"/>
          <w:szCs w:val="24"/>
        </w:rPr>
        <w:t>ФГОС</w:t>
      </w:r>
      <w:r w:rsidR="00666529" w:rsidRPr="00666529">
        <w:rPr>
          <w:rFonts w:hAnsi="Cambria" w:cs="Calibri"/>
          <w:b/>
          <w:sz w:val="24"/>
          <w:szCs w:val="24"/>
        </w:rPr>
        <w:t xml:space="preserve"> </w:t>
      </w:r>
      <w:r w:rsidR="00666529" w:rsidRPr="00666529">
        <w:rPr>
          <w:rFonts w:hAnsi="Cambria" w:cs="Calibri"/>
          <w:b/>
          <w:sz w:val="24"/>
          <w:szCs w:val="24"/>
        </w:rPr>
        <w:t>и</w:t>
      </w:r>
      <w:r w:rsidR="00666529" w:rsidRPr="00666529">
        <w:rPr>
          <w:rFonts w:hAnsi="Cambria" w:cs="Calibri"/>
          <w:b/>
          <w:sz w:val="24"/>
          <w:szCs w:val="24"/>
        </w:rPr>
        <w:t xml:space="preserve"> </w:t>
      </w:r>
      <w:r w:rsidR="00666529" w:rsidRPr="00666529">
        <w:rPr>
          <w:rFonts w:hAnsi="Cambria" w:cs="Calibri"/>
          <w:b/>
          <w:sz w:val="24"/>
          <w:szCs w:val="24"/>
        </w:rPr>
        <w:t>ФОП</w:t>
      </w:r>
      <w:r w:rsidR="00666529" w:rsidRPr="00666529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666529" w:rsidRPr="00666529">
        <w:rPr>
          <w:rFonts w:hAnsi="Cambria" w:cs="Calibri"/>
          <w:b/>
          <w:sz w:val="24"/>
          <w:szCs w:val="24"/>
        </w:rPr>
        <w:t>ДО</w:t>
      </w:r>
      <w:proofErr w:type="gramEnd"/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66529" w:rsidRDefault="00666529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66529">
              <w:rPr>
                <w:rFonts w:asciiTheme="majorHAnsi" w:hAnsiTheme="majorHAnsi" w:cstheme="minorHAnsi"/>
                <w:b/>
                <w:sz w:val="24"/>
                <w:szCs w:val="24"/>
              </w:rPr>
              <w:t>МАДОУ № 85, г. Томск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66529" w:rsidRDefault="00666529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66529">
              <w:rPr>
                <w:rFonts w:asciiTheme="majorHAnsi" w:hAnsiTheme="majorHAnsi" w:cstheme="minorHAnsi"/>
                <w:b/>
                <w:sz w:val="24"/>
                <w:szCs w:val="24"/>
              </w:rPr>
              <w:t>Кузьмина Наталия Иннокентьевна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E6EF-8B24-4014-B8FF-4C4A3E10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730</cp:revision>
  <dcterms:created xsi:type="dcterms:W3CDTF">2014-07-03T15:28:00Z</dcterms:created>
  <dcterms:modified xsi:type="dcterms:W3CDTF">2023-12-05T09:14:00Z</dcterms:modified>
</cp:coreProperties>
</file>