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81E1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81E1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81E1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81E1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81E1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81E1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81E17" w:rsidRPr="00E81E17">
        <w:rPr>
          <w:rFonts w:hAnsi="Cambria" w:cs="Calibri"/>
          <w:b/>
          <w:sz w:val="24"/>
          <w:szCs w:val="24"/>
        </w:rPr>
        <w:t>Мой</w:t>
      </w:r>
      <w:r w:rsidR="00E81E17" w:rsidRPr="00E81E17">
        <w:rPr>
          <w:rFonts w:hAnsi="Cambria" w:cs="Calibri"/>
          <w:b/>
          <w:sz w:val="24"/>
          <w:szCs w:val="24"/>
        </w:rPr>
        <w:t xml:space="preserve"> </w:t>
      </w:r>
      <w:r w:rsidR="00E81E17" w:rsidRPr="00E81E17">
        <w:rPr>
          <w:rFonts w:hAnsi="Cambria" w:cs="Calibri"/>
          <w:b/>
          <w:sz w:val="24"/>
          <w:szCs w:val="24"/>
        </w:rPr>
        <w:t>любимый</w:t>
      </w:r>
      <w:r w:rsidR="00E81E17" w:rsidRPr="00E81E17">
        <w:rPr>
          <w:rFonts w:hAnsi="Cambria" w:cs="Calibri"/>
          <w:b/>
          <w:sz w:val="24"/>
          <w:szCs w:val="24"/>
        </w:rPr>
        <w:t xml:space="preserve"> </w:t>
      </w:r>
      <w:r w:rsidR="00E81E17" w:rsidRPr="00E81E17">
        <w:rPr>
          <w:rFonts w:hAnsi="Cambria" w:cs="Calibri"/>
          <w:b/>
          <w:sz w:val="24"/>
          <w:szCs w:val="24"/>
        </w:rPr>
        <w:t>праздник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E63B2" w:rsidRDefault="003E63B2" w:rsidP="003E63B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81E17" w:rsidRDefault="00E81E17" w:rsidP="003E63B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1E17">
              <w:rPr>
                <w:rFonts w:asciiTheme="majorHAnsi" w:hAnsiTheme="majorHAnsi" w:cstheme="minorHAnsi"/>
                <w:b/>
                <w:sz w:val="24"/>
                <w:szCs w:val="24"/>
              </w:rPr>
              <w:t>Лисовская Марина Ивановна, Семья Климовых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3E63B2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4B07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26B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3B2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2A20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7088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F8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2FA8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1E17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2763-8BFE-462F-88F8-6E7B6B5F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2023-12-11T03:57:00Z</dcterms:modified>
</cp:coreProperties>
</file>