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F391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3918" w:rsidRPr="007F3918">
        <w:rPr>
          <w:rFonts w:asciiTheme="majorHAnsi" w:hAnsiTheme="majorHAnsi" w:cstheme="minorHAnsi"/>
          <w:b/>
        </w:rPr>
        <w:t>Живое слово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F3918" w:rsidP="0091784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 8, Приморский край, УГО г. Уссурийск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7F3918" w:rsidRDefault="007F3918" w:rsidP="0091784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Бусыгина Дарья (12 лет), Мысик Александра (13 лет), Ночевный Максим (13 лет), Пожарский Роман (12 лет).</w:t>
            </w:r>
          </w:p>
          <w:p w:rsidR="00B65AAB" w:rsidRPr="009500F0" w:rsidRDefault="007F3918" w:rsidP="0091784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7 «А» класс, Миронова Наталья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55A1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3918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1784B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CF762F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5D17-D25D-4892-B094-647BB11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2022-12-15T13:49:00Z</dcterms:modified>
</cp:coreProperties>
</file>