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D61C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D61CB" w:rsidRPr="008D61CB">
        <w:rPr>
          <w:rFonts w:ascii="Cambria" w:hAnsi="Cambria" w:cs="Arial"/>
          <w:b/>
          <w:sz w:val="24"/>
          <w:szCs w:val="24"/>
        </w:rPr>
        <w:t>Академия педагогических проектов- опыт, инновации, перспективы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9442D" w:rsidP="008433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 ДО «Центр»Поиск», Томская область, г. Северск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9442D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Стукальская Наиля Тимербулатовна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7750C3" w:rsidRPr="009500F0" w:rsidTr="00843399">
        <w:tc>
          <w:tcPr>
            <w:tcW w:w="521" w:type="dxa"/>
            <w:shd w:val="clear" w:color="auto" w:fill="FFFFFF" w:themeFill="background1"/>
          </w:tcPr>
          <w:p w:rsidR="007750C3" w:rsidRPr="009500F0" w:rsidRDefault="007750C3" w:rsidP="00AF0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7750C3" w:rsidRPr="009500F0" w:rsidRDefault="007750C3" w:rsidP="008433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 ДО «Центр»Поиск», Томская область, г. Северск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7750C3" w:rsidRPr="009500F0" w:rsidRDefault="007750C3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Молчанова Елена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7750C3" w:rsidRPr="009500F0" w:rsidRDefault="007750C3" w:rsidP="00AF0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DCE5-D64D-4C9B-B1EB-4522027A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2014-07-03T15:28:00Z</dcterms:created>
  <dcterms:modified xsi:type="dcterms:W3CDTF">2022-12-15T13:47:00Z</dcterms:modified>
</cp:coreProperties>
</file>