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E9232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E9232D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E9232D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E9232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E9232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E1B5D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A05FD">
        <w:rPr>
          <w:rFonts w:asciiTheme="minorHAnsi" w:hAnsiTheme="minorHAnsi" w:cstheme="minorHAnsi"/>
          <w:b/>
        </w:rPr>
        <w:t>05.11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CE1B5D" w:rsidRPr="00CE1B5D">
        <w:rPr>
          <w:rFonts w:cstheme="minorHAnsi"/>
          <w:b/>
          <w:sz w:val="24"/>
        </w:rPr>
        <w:t>Внеклассное мероприятие 2024 - 2025 учебного года в рамках федерального проекта Современная школа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FF51D6" w:rsidRPr="00CE1B5D" w:rsidRDefault="00CE1B5D" w:rsidP="00121FDE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CE1B5D">
              <w:rPr>
                <w:rFonts w:cstheme="minorHAnsi"/>
                <w:b/>
                <w:sz w:val="24"/>
                <w:szCs w:val="24"/>
              </w:rPr>
              <w:t>МБОУ СШ №28 г. Архангельска</w:t>
            </w:r>
          </w:p>
        </w:tc>
        <w:tc>
          <w:tcPr>
            <w:tcW w:w="3510" w:type="dxa"/>
            <w:shd w:val="clear" w:color="auto" w:fill="FFFFFF" w:themeFill="background1"/>
          </w:tcPr>
          <w:p w:rsidR="00FF51D6" w:rsidRPr="00CE1B5D" w:rsidRDefault="00CE1B5D" w:rsidP="00121FD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E1B5D">
              <w:rPr>
                <w:rFonts w:cstheme="minorHAnsi"/>
                <w:b/>
                <w:sz w:val="24"/>
                <w:szCs w:val="24"/>
              </w:rPr>
              <w:t>Дубовицкая</w:t>
            </w:r>
            <w:proofErr w:type="spellEnd"/>
            <w:r w:rsidRPr="00CE1B5D">
              <w:rPr>
                <w:rFonts w:cstheme="minorHAnsi"/>
                <w:b/>
                <w:sz w:val="24"/>
                <w:szCs w:val="24"/>
              </w:rPr>
              <w:t xml:space="preserve"> Лариса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6CB8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5D6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D80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0DD2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B5D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232D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62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9840C1-DC38-4DBB-8192-C991A0A6B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1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957</cp:revision>
  <dcterms:created xsi:type="dcterms:W3CDTF">2014-07-03T15:28:00Z</dcterms:created>
  <dcterms:modified xsi:type="dcterms:W3CDTF">2024-11-11T09:17:00Z</dcterms:modified>
</cp:coreProperties>
</file>