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52CB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44F3A" w:rsidRPr="00744F3A">
        <w:rPr>
          <w:rFonts w:ascii="Cambria" w:hAnsi="Cambria" w:cs="Arial"/>
          <w:b/>
          <w:sz w:val="24"/>
          <w:szCs w:val="24"/>
        </w:rPr>
        <w:t>Чудесные поделки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744F3A" w:rsidP="000C580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</w:t>
            </w:r>
            <w:proofErr w:type="spellStart"/>
            <w:r>
              <w:rPr>
                <w:rFonts w:asciiTheme="majorHAnsi" w:hAnsiTheme="majorHAnsi" w:cstheme="minorHAnsi"/>
              </w:rPr>
              <w:t>д</w:t>
            </w:r>
            <w:proofErr w:type="spellEnd"/>
            <w:r w:rsidRPr="00712D3C">
              <w:rPr>
                <w:rFonts w:asciiTheme="majorHAnsi" w:hAnsiTheme="majorHAnsi" w:cstheme="minorHAnsi"/>
              </w:rPr>
              <w:t>/с</w:t>
            </w:r>
            <w:r>
              <w:rPr>
                <w:rFonts w:asciiTheme="majorHAnsi" w:hAnsiTheme="majorHAnsi" w:cstheme="minorHAnsi"/>
              </w:rPr>
              <w:t xml:space="preserve"> №29 «У Лукоморья», Саяногорск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744F3A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Ступина Евгения Владимировна, </w:t>
            </w:r>
            <w:proofErr w:type="spellStart"/>
            <w:r>
              <w:rPr>
                <w:rFonts w:asciiTheme="majorHAnsi" w:hAnsiTheme="majorHAnsi" w:cstheme="minorHAnsi"/>
              </w:rPr>
              <w:t>Боргаяков</w:t>
            </w:r>
            <w:proofErr w:type="spellEnd"/>
            <w:r>
              <w:rPr>
                <w:rFonts w:asciiTheme="majorHAnsi" w:hAnsiTheme="majorHAnsi" w:cstheme="minorHAnsi"/>
              </w:rPr>
              <w:t xml:space="preserve"> Арсений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9ED4-F5F1-4EE3-BCDA-E5E3497B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447</cp:revision>
  <dcterms:created xsi:type="dcterms:W3CDTF">2014-07-03T15:28:00Z</dcterms:created>
  <dcterms:modified xsi:type="dcterms:W3CDTF">2022-11-07T15:24:00Z</dcterms:modified>
</cp:coreProperties>
</file>