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38E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38E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38E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38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38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A5A5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A5A5D" w:rsidRPr="009A5A5D">
        <w:rPr>
          <w:rFonts w:cstheme="minorHAnsi"/>
          <w:b/>
          <w:sz w:val="24"/>
        </w:rPr>
        <w:t>Всероссийский конкурс профессионального мастерства работников сферы дополнительного образования «Сердце отдаю»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9A5A5D" w:rsidRDefault="009A5A5D" w:rsidP="009A5A5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A5A5D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9A5A5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9A5A5D">
              <w:rPr>
                <w:rFonts w:cstheme="minorHAnsi"/>
                <w:b/>
                <w:sz w:val="24"/>
                <w:szCs w:val="24"/>
              </w:rPr>
              <w:t>/с №84 «Благодать»</w:t>
            </w:r>
          </w:p>
        </w:tc>
        <w:tc>
          <w:tcPr>
            <w:tcW w:w="3510" w:type="dxa"/>
            <w:shd w:val="clear" w:color="auto" w:fill="FFFFFF" w:themeFill="background1"/>
          </w:tcPr>
          <w:p w:rsidR="009A5A5D" w:rsidRPr="009A5A5D" w:rsidRDefault="009A5A5D" w:rsidP="009A5A5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A5A5D">
              <w:rPr>
                <w:rFonts w:cstheme="minorHAnsi"/>
                <w:b/>
                <w:sz w:val="24"/>
                <w:szCs w:val="24"/>
              </w:rPr>
              <w:t>Захарова Юлия Леонидовна,</w:t>
            </w:r>
          </w:p>
          <w:p w:rsidR="00E16191" w:rsidRPr="009A5A5D" w:rsidRDefault="009A5A5D" w:rsidP="009A5A5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A5A5D">
              <w:rPr>
                <w:rFonts w:cstheme="minorHAnsi"/>
                <w:b/>
                <w:sz w:val="24"/>
                <w:szCs w:val="24"/>
              </w:rPr>
              <w:t>Ламакина</w:t>
            </w:r>
            <w:proofErr w:type="spellEnd"/>
            <w:r w:rsidRPr="009A5A5D">
              <w:rPr>
                <w:rFonts w:cstheme="minorHAnsi"/>
                <w:b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A5D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1C4B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D6BFD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191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021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8E5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6F8DA-A94D-4772-9119-81E66DF5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932</cp:revision>
  <dcterms:created xsi:type="dcterms:W3CDTF">2014-07-03T15:28:00Z</dcterms:created>
  <dcterms:modified xsi:type="dcterms:W3CDTF">2024-10-10T11:54:00Z</dcterms:modified>
</cp:coreProperties>
</file>