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A133A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A133AC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133AC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133A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133A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D24A7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D24A7" w:rsidRPr="006D24A7">
        <w:rPr>
          <w:rFonts w:asciiTheme="majorHAnsi" w:hAnsiTheme="majorHAnsi" w:cs="Arial"/>
          <w:b/>
        </w:rPr>
        <w:t>Использование презентации в образовательной деятельности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90D05" w:rsidRDefault="006D24A7" w:rsidP="00F90D0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90D05">
              <w:rPr>
                <w:rFonts w:asciiTheme="majorHAnsi" w:hAnsiTheme="majorHAnsi" w:cstheme="minorHAnsi"/>
              </w:rPr>
              <w:t>МБДОУ №36 “Улыбка”, Междуреченск, Кемеровская область</w:t>
            </w:r>
          </w:p>
        </w:tc>
        <w:tc>
          <w:tcPr>
            <w:tcW w:w="3710" w:type="dxa"/>
          </w:tcPr>
          <w:p w:rsidR="00202519" w:rsidRPr="00F90D05" w:rsidRDefault="006D24A7" w:rsidP="00F90D05">
            <w:pPr>
              <w:jc w:val="center"/>
              <w:rPr>
                <w:rFonts w:asciiTheme="majorHAnsi" w:hAnsiTheme="majorHAnsi" w:cstheme="minorHAnsi"/>
              </w:rPr>
            </w:pPr>
            <w:r w:rsidRPr="00F90D05">
              <w:rPr>
                <w:rFonts w:asciiTheme="majorHAnsi" w:hAnsiTheme="majorHAnsi" w:cstheme="minorHAnsi"/>
              </w:rPr>
              <w:t>Четверикова  Александра Федосеевна</w:t>
            </w:r>
          </w:p>
        </w:tc>
        <w:tc>
          <w:tcPr>
            <w:tcW w:w="2286" w:type="dxa"/>
          </w:tcPr>
          <w:p w:rsidR="00A41A57" w:rsidRPr="00F90D05" w:rsidRDefault="00764C0A" w:rsidP="00F90D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90D0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D24A7" w:rsidRPr="00F90D0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C3962" w:rsidRPr="00F90D0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F90D05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F90D0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133AC" w:rsidRPr="00F90D0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F90D0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3E94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868C4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4A7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33A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EB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D05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31A7-F1D0-4D6D-9C80-56EBB623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313</cp:revision>
  <dcterms:created xsi:type="dcterms:W3CDTF">2016-12-03T05:02:00Z</dcterms:created>
  <dcterms:modified xsi:type="dcterms:W3CDTF">2021-10-17T11:16:00Z</dcterms:modified>
</cp:coreProperties>
</file>