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8294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8294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829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829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829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38294B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8294B" w:rsidRPr="0038294B">
        <w:rPr>
          <w:rFonts w:hAnsi="Cambria" w:cs="Calibri"/>
          <w:b/>
          <w:sz w:val="24"/>
          <w:szCs w:val="24"/>
        </w:rPr>
        <w:t>Таланты</w:t>
      </w:r>
      <w:r w:rsidR="0038294B" w:rsidRPr="0038294B">
        <w:rPr>
          <w:rFonts w:hAnsi="Cambria" w:cs="Calibri"/>
          <w:b/>
          <w:sz w:val="24"/>
          <w:szCs w:val="24"/>
        </w:rPr>
        <w:t xml:space="preserve"> </w:t>
      </w:r>
      <w:r w:rsidR="0038294B" w:rsidRPr="0038294B">
        <w:rPr>
          <w:rFonts w:hAnsi="Cambria" w:cs="Calibri"/>
          <w:b/>
          <w:sz w:val="24"/>
          <w:szCs w:val="24"/>
        </w:rPr>
        <w:t>России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8294B" w:rsidRDefault="0038294B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8294B">
              <w:rPr>
                <w:rFonts w:asciiTheme="majorHAnsi" w:hAnsiTheme="majorHAnsi" w:cstheme="minorHAnsi"/>
                <w:b/>
                <w:sz w:val="24"/>
                <w:szCs w:val="24"/>
              </w:rPr>
              <w:t>МДОУ «Детский сад № 210», г. Ярославль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8294B" w:rsidRDefault="0038294B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38294B">
              <w:rPr>
                <w:rFonts w:asciiTheme="majorHAnsi" w:hAnsiTheme="majorHAnsi" w:cstheme="minorHAnsi"/>
                <w:b/>
                <w:sz w:val="24"/>
                <w:szCs w:val="24"/>
              </w:rPr>
              <w:t>Саввина</w:t>
            </w:r>
            <w:proofErr w:type="spellEnd"/>
            <w:r w:rsidRPr="0038294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 Владимировна, семья Андрея С.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704E-EEBF-4CAA-AB77-D570E56C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682</cp:revision>
  <dcterms:created xsi:type="dcterms:W3CDTF">2014-07-03T15:28:00Z</dcterms:created>
  <dcterms:modified xsi:type="dcterms:W3CDTF">2023-09-11T07:44:00Z</dcterms:modified>
</cp:coreProperties>
</file>