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2F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0A3047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A3047" w:rsidRPr="000A3047">
        <w:rPr>
          <w:rFonts w:cstheme="minorHAnsi"/>
          <w:b/>
          <w:sz w:val="24"/>
          <w:szCs w:val="24"/>
        </w:rPr>
        <w:t>Конкурс изобразительного искусства «Акварель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0A3047" w:rsidRDefault="000A3047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3047">
              <w:rPr>
                <w:rFonts w:cstheme="minorHAnsi"/>
                <w:b/>
                <w:sz w:val="24"/>
                <w:szCs w:val="24"/>
              </w:rPr>
              <w:t>МБДОУ г. Иркутска детский сад № 114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0A3047" w:rsidRDefault="000A3047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3047">
              <w:rPr>
                <w:rFonts w:cstheme="minorHAnsi"/>
                <w:b/>
                <w:sz w:val="24"/>
                <w:szCs w:val="24"/>
              </w:rPr>
              <w:t>Руссова Татьяна Валерьевна</w:t>
            </w:r>
          </w:p>
          <w:p w:rsidR="000A3047" w:rsidRPr="000A3047" w:rsidRDefault="000A3047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A3047">
              <w:rPr>
                <w:rFonts w:cstheme="minorHAnsi"/>
                <w:b/>
                <w:sz w:val="24"/>
                <w:szCs w:val="24"/>
              </w:rPr>
              <w:t>Исакова Анна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3047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18D5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EA5C-B9A5-4691-9410-1F862128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29</cp:revision>
  <dcterms:created xsi:type="dcterms:W3CDTF">2025-06-29T11:04:00Z</dcterms:created>
  <dcterms:modified xsi:type="dcterms:W3CDTF">2025-08-12T09:56:00Z</dcterms:modified>
</cp:coreProperties>
</file>