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8021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8021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8021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F5C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F5CD9" w:rsidRPr="002F5CD9">
        <w:rPr>
          <w:rFonts w:asciiTheme="majorHAnsi" w:hAnsiTheme="majorHAnsi" w:cs="Arial"/>
          <w:b/>
        </w:rPr>
        <w:t>Подарок для родных и близких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FB65B3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FB65B3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  <w:r w:rsidR="002F5CD9">
              <w:rPr>
                <w:rFonts w:cs="Calibri"/>
                <w:sz w:val="20"/>
                <w:szCs w:val="20"/>
              </w:rPr>
              <w:t>, Чеботарева Виктория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4DC1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5CD9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52F9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021A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16C0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B65B3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92EB-1BB8-4440-8E6C-EA4D19B3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559</cp:revision>
  <dcterms:created xsi:type="dcterms:W3CDTF">2016-12-03T05:02:00Z</dcterms:created>
  <dcterms:modified xsi:type="dcterms:W3CDTF">2022-07-12T16:14:00Z</dcterms:modified>
</cp:coreProperties>
</file>