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F2CB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F2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F2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F2CB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F2CB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F2CB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F2CB8" w:rsidRPr="00DF2CB8">
        <w:rPr>
          <w:rFonts w:cstheme="minorHAnsi"/>
          <w:b/>
          <w:sz w:val="24"/>
          <w:szCs w:val="24"/>
        </w:rPr>
        <w:t>Лучшая методическая разработка конспекта урока, при реализации современных образовательных стандартов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DF2CB8" w:rsidRDefault="00DF2CB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2CB8">
              <w:rPr>
                <w:rFonts w:cstheme="minorHAnsi"/>
                <w:b/>
                <w:sz w:val="24"/>
                <w:szCs w:val="24"/>
              </w:rPr>
              <w:t>МАОУ «Гимназия «Гармония»</w:t>
            </w:r>
          </w:p>
          <w:p w:rsidR="00DF2CB8" w:rsidRPr="00DF2CB8" w:rsidRDefault="00DF2CB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F2CB8" w:rsidRPr="00DF2CB8" w:rsidRDefault="00DF2CB8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F2CB8">
              <w:rPr>
                <w:rFonts w:cstheme="minorHAnsi"/>
                <w:b/>
                <w:sz w:val="24"/>
                <w:szCs w:val="24"/>
              </w:rPr>
              <w:t>г. Великий Новгород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DF2CB8" w:rsidRDefault="00DF2CB8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F2CB8">
              <w:rPr>
                <w:rFonts w:cstheme="minorHAnsi"/>
                <w:b/>
                <w:sz w:val="24"/>
                <w:szCs w:val="24"/>
              </w:rPr>
              <w:t>Филиппова Светлана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906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2CB8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D4F96-A36A-4E7A-84E6-B1AEB4EB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2025-06-12T11:18:00Z</dcterms:modified>
</cp:coreProperties>
</file>