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46CC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46CCD" w:rsidRPr="00346CC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Всероссийский конкурс профессионального мастерства на лучший конспект НОД по ФГОС для педагогов </w:t>
      </w:r>
      <w:proofErr w:type="gramStart"/>
      <w:r w:rsidR="00346CCD" w:rsidRPr="00346CC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</w:t>
      </w:r>
      <w:proofErr w:type="gramEnd"/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346CCD" w:rsidRDefault="00346CCD" w:rsidP="00346CC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46CCD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«Звездочка», Вологодская область, г</w:t>
            </w:r>
            <w:proofErr w:type="gramStart"/>
            <w:r w:rsidRPr="00346CCD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346CCD">
              <w:rPr>
                <w:rFonts w:cstheme="minorHAnsi"/>
                <w:b/>
                <w:sz w:val="24"/>
                <w:szCs w:val="24"/>
              </w:rPr>
              <w:t>окол</w:t>
            </w:r>
          </w:p>
          <w:p w:rsidR="00346CCD" w:rsidRPr="00346CCD" w:rsidRDefault="00346CCD" w:rsidP="00346CC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346CCD" w:rsidRPr="00346CCD" w:rsidRDefault="00346CCD" w:rsidP="00346CC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46CCD">
              <w:rPr>
                <w:rFonts w:cstheme="minorHAnsi"/>
                <w:b/>
                <w:sz w:val="24"/>
                <w:szCs w:val="24"/>
              </w:rPr>
              <w:t>Омеличева</w:t>
            </w:r>
            <w:proofErr w:type="spellEnd"/>
            <w:r w:rsidRPr="00346CCD">
              <w:rPr>
                <w:rFonts w:cstheme="minorHAnsi"/>
                <w:b/>
                <w:sz w:val="24"/>
                <w:szCs w:val="24"/>
              </w:rPr>
              <w:t xml:space="preserve"> Юлия Николаевна,</w:t>
            </w:r>
          </w:p>
          <w:p w:rsidR="003330C5" w:rsidRPr="00346CCD" w:rsidRDefault="00346CCD" w:rsidP="00346CC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46CCD">
              <w:rPr>
                <w:rFonts w:cstheme="minorHAnsi"/>
                <w:b/>
                <w:sz w:val="24"/>
                <w:szCs w:val="24"/>
              </w:rPr>
              <w:t>Дьякова Любовь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46CCD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20E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01E17-F4F9-4A5D-A312-799C12B5D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2024-06-15T07:53:00Z</dcterms:modified>
</cp:coreProperties>
</file>