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506D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506D8" w:rsidRPr="009506D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основ безопасности жизнедеятельности «Академия безопасности»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9506D8" w:rsidRDefault="009506D8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БДОУ СМО «Детский сад №33 «Звездочка»,</w:t>
            </w:r>
          </w:p>
          <w:p w:rsidR="009506D8" w:rsidRPr="009506D8" w:rsidRDefault="009506D8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Вологодская область, г</w:t>
            </w:r>
            <w:proofErr w:type="gramStart"/>
            <w:r w:rsidRPr="009506D8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9506D8">
              <w:rPr>
                <w:rFonts w:cstheme="minorHAnsi"/>
                <w:b/>
                <w:sz w:val="24"/>
                <w:szCs w:val="24"/>
              </w:rPr>
              <w:t>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9506D8" w:rsidRDefault="009506D8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506D8">
              <w:rPr>
                <w:rFonts w:cstheme="minorHAnsi"/>
                <w:b/>
                <w:sz w:val="24"/>
                <w:szCs w:val="24"/>
              </w:rPr>
              <w:t>Омеличева</w:t>
            </w:r>
            <w:proofErr w:type="spellEnd"/>
            <w:r w:rsidRPr="009506D8">
              <w:rPr>
                <w:rFonts w:cstheme="minorHAnsi"/>
                <w:b/>
                <w:sz w:val="24"/>
                <w:szCs w:val="24"/>
              </w:rPr>
              <w:t xml:space="preserve"> Юлия Николаевна Ганичев Никита,</w:t>
            </w:r>
          </w:p>
          <w:p w:rsidR="009506D8" w:rsidRPr="009506D8" w:rsidRDefault="009506D8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506D8">
              <w:rPr>
                <w:rFonts w:cstheme="minorHAnsi"/>
                <w:b/>
                <w:sz w:val="24"/>
                <w:szCs w:val="24"/>
              </w:rPr>
              <w:t>Бакрюков</w:t>
            </w:r>
            <w:proofErr w:type="spellEnd"/>
            <w:r w:rsidRPr="009506D8">
              <w:rPr>
                <w:rFonts w:cstheme="minorHAnsi"/>
                <w:b/>
                <w:sz w:val="24"/>
                <w:szCs w:val="24"/>
              </w:rPr>
              <w:t xml:space="preserve"> Степан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506D8" w:rsidRPr="00CD56EF" w:rsidTr="009506D8">
        <w:tc>
          <w:tcPr>
            <w:tcW w:w="467" w:type="dxa"/>
            <w:shd w:val="clear" w:color="auto" w:fill="FFFFFF" w:themeFill="background1"/>
          </w:tcPr>
          <w:p w:rsidR="009506D8" w:rsidRPr="00CD56EF" w:rsidRDefault="009506D8" w:rsidP="00F12D1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506D8" w:rsidRPr="009506D8" w:rsidRDefault="009506D8" w:rsidP="00F12D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БДОУ СМО «Детский сад №33 «Звездочка»,</w:t>
            </w:r>
          </w:p>
          <w:p w:rsidR="009506D8" w:rsidRPr="009506D8" w:rsidRDefault="009506D8" w:rsidP="00F12D1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Вологодская область, г</w:t>
            </w:r>
            <w:proofErr w:type="gramStart"/>
            <w:r w:rsidRPr="009506D8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9506D8">
              <w:rPr>
                <w:rFonts w:cstheme="minorHAnsi"/>
                <w:b/>
                <w:sz w:val="24"/>
                <w:szCs w:val="24"/>
              </w:rPr>
              <w:t>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9506D8" w:rsidRPr="009506D8" w:rsidRDefault="009506D8" w:rsidP="00F12D1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Дьякова Любовь Николаевна,</w:t>
            </w:r>
          </w:p>
          <w:p w:rsidR="009506D8" w:rsidRPr="009506D8" w:rsidRDefault="009506D8" w:rsidP="00F12D1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Дьяков Лев</w:t>
            </w:r>
          </w:p>
        </w:tc>
        <w:tc>
          <w:tcPr>
            <w:tcW w:w="1984" w:type="dxa"/>
            <w:shd w:val="clear" w:color="auto" w:fill="FFFFFF" w:themeFill="background1"/>
          </w:tcPr>
          <w:p w:rsidR="009506D8" w:rsidRPr="00CD56EF" w:rsidRDefault="009506D8" w:rsidP="00F12D1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506D8" w:rsidRPr="00CD56EF" w:rsidRDefault="009506D8" w:rsidP="00F12D1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648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06D8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59E50-D8A2-4FEC-A585-B2ACC52D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867</cp:revision>
  <dcterms:created xsi:type="dcterms:W3CDTF">2014-07-03T15:28:00Z</dcterms:created>
  <dcterms:modified xsi:type="dcterms:W3CDTF">2024-06-15T07:51:00Z</dcterms:modified>
</cp:coreProperties>
</file>