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3C6DC0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3C6DC0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3C6DC0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C6DC0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C6DC0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F716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0949F2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0949F2" w:rsidRPr="000949F2">
        <w:rPr>
          <w:rFonts w:asciiTheme="majorHAnsi" w:hAnsiTheme="majorHAnsi" w:cs="Arial"/>
          <w:b/>
        </w:rPr>
        <w:t>Использование активных форм и методов преподавания в современном образовании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0949F2" w:rsidP="003D6E72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sz w:val="20"/>
                <w:szCs w:val="20"/>
              </w:rPr>
              <w:t>ГБПОУ РО «</w:t>
            </w:r>
            <w:proofErr w:type="spellStart"/>
            <w:r>
              <w:rPr>
                <w:rFonts w:cs="Calibri"/>
                <w:sz w:val="20"/>
                <w:szCs w:val="20"/>
              </w:rPr>
              <w:t>Новочеркасский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колледж промышленных технологий и управления»</w:t>
            </w:r>
          </w:p>
        </w:tc>
        <w:tc>
          <w:tcPr>
            <w:tcW w:w="3710" w:type="dxa"/>
          </w:tcPr>
          <w:p w:rsidR="008B1A08" w:rsidRPr="00E8666E" w:rsidRDefault="000949F2" w:rsidP="003D6E7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Богина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49F2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012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6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A82A8-BDE6-4DF9-9DCA-FA118A189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536</cp:revision>
  <dcterms:created xsi:type="dcterms:W3CDTF">2016-12-03T05:02:00Z</dcterms:created>
  <dcterms:modified xsi:type="dcterms:W3CDTF">2022-06-09T08:19:00Z</dcterms:modified>
</cp:coreProperties>
</file>