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6252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62527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6252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62527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6252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0416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№004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04163F" w:rsidRPr="0004163F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Использование современных педагогических технологий в ДОУ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4163F" w:rsidRDefault="0004163F" w:rsidP="000416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4163F">
              <w:rPr>
                <w:rFonts w:asciiTheme="majorHAnsi" w:hAnsiTheme="majorHAnsi" w:cstheme="minorHAnsi"/>
                <w:sz w:val="20"/>
                <w:szCs w:val="20"/>
              </w:rPr>
              <w:t>МКДОУ детский сад «Родничок», р.п. Линёво</w:t>
            </w:r>
          </w:p>
        </w:tc>
        <w:tc>
          <w:tcPr>
            <w:tcW w:w="3951" w:type="dxa"/>
          </w:tcPr>
          <w:p w:rsidR="00A41A57" w:rsidRPr="0004163F" w:rsidRDefault="0004163F" w:rsidP="000416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4163F">
              <w:rPr>
                <w:rFonts w:asciiTheme="majorHAnsi" w:hAnsiTheme="majorHAnsi" w:cstheme="minorHAnsi"/>
                <w:sz w:val="20"/>
                <w:szCs w:val="20"/>
              </w:rPr>
              <w:t>Чуркина Любовь Геннадьевна</w:t>
            </w:r>
          </w:p>
        </w:tc>
        <w:tc>
          <w:tcPr>
            <w:tcW w:w="2393" w:type="dxa"/>
          </w:tcPr>
          <w:p w:rsidR="00A41A57" w:rsidRPr="0004163F" w:rsidRDefault="0004163F" w:rsidP="000416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416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4163F" w:rsidRPr="0004163F" w:rsidRDefault="0004163F" w:rsidP="0004163F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4163F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 22 «Малыш»,</w:t>
            </w:r>
          </w:p>
          <w:p w:rsidR="00A41A57" w:rsidRPr="0004163F" w:rsidRDefault="0004163F" w:rsidP="000416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4163F">
              <w:rPr>
                <w:rFonts w:asciiTheme="majorHAnsi" w:hAnsiTheme="majorHAnsi"/>
                <w:spacing w:val="-2"/>
                <w:sz w:val="20"/>
                <w:szCs w:val="20"/>
              </w:rPr>
              <w:t>г. Междуреченск, Кемеровская область</w:t>
            </w:r>
          </w:p>
        </w:tc>
        <w:tc>
          <w:tcPr>
            <w:tcW w:w="3951" w:type="dxa"/>
          </w:tcPr>
          <w:p w:rsidR="0004163F" w:rsidRPr="0004163F" w:rsidRDefault="0004163F" w:rsidP="0004163F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4163F">
              <w:rPr>
                <w:rFonts w:asciiTheme="majorHAnsi" w:hAnsiTheme="majorHAnsi"/>
                <w:spacing w:val="-2"/>
                <w:sz w:val="20"/>
                <w:szCs w:val="20"/>
              </w:rPr>
              <w:t>Зальцзейлер Ольга Олеговна</w:t>
            </w:r>
          </w:p>
          <w:p w:rsidR="00A41A57" w:rsidRPr="0004163F" w:rsidRDefault="0004163F" w:rsidP="000416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4163F">
              <w:rPr>
                <w:rFonts w:asciiTheme="majorHAnsi" w:hAnsiTheme="majorHAnsi"/>
                <w:spacing w:val="-2"/>
                <w:sz w:val="20"/>
                <w:szCs w:val="20"/>
              </w:rPr>
              <w:t>Мирошникова  Елена Владимировна</w:t>
            </w:r>
          </w:p>
        </w:tc>
        <w:tc>
          <w:tcPr>
            <w:tcW w:w="2393" w:type="dxa"/>
          </w:tcPr>
          <w:p w:rsidR="00A41A57" w:rsidRPr="0004163F" w:rsidRDefault="0004163F" w:rsidP="000416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4163F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E29F0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675D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09D0-2146-4F13-8052-D72A6A0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2020-06-17T10:11:00Z</dcterms:modified>
</cp:coreProperties>
</file>