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71E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F71E1" w:rsidRPr="002F71E1">
        <w:rPr>
          <w:rFonts w:cstheme="minorHAnsi"/>
          <w:b/>
          <w:sz w:val="24"/>
          <w:szCs w:val="24"/>
        </w:rPr>
        <w:t>Экологическое воспитание и просвещение детей дошкольного возраста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2F71E1" w:rsidRDefault="002F71E1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71E1">
              <w:rPr>
                <w:rFonts w:cstheme="minorHAnsi"/>
                <w:b/>
                <w:sz w:val="24"/>
                <w:szCs w:val="24"/>
              </w:rPr>
              <w:t>РЖД Детский сад №45</w:t>
            </w:r>
          </w:p>
          <w:p w:rsidR="002F71E1" w:rsidRPr="002F71E1" w:rsidRDefault="002F71E1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F71E1">
              <w:rPr>
                <w:rFonts w:cstheme="minorHAnsi"/>
                <w:b/>
                <w:sz w:val="24"/>
                <w:szCs w:val="24"/>
              </w:rPr>
              <w:t>г. Новокузнецк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2F71E1" w:rsidRDefault="002F71E1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F71E1">
              <w:rPr>
                <w:rFonts w:cstheme="minorHAnsi"/>
                <w:b/>
                <w:sz w:val="24"/>
                <w:szCs w:val="24"/>
              </w:rPr>
              <w:t>Трукшина</w:t>
            </w:r>
            <w:bookmarkStart w:id="0" w:name="_GoBack"/>
            <w:bookmarkEnd w:id="0"/>
            <w:r w:rsidRPr="002F71E1">
              <w:rPr>
                <w:rFonts w:cstheme="minorHAnsi"/>
                <w:b/>
                <w:sz w:val="24"/>
                <w:szCs w:val="24"/>
              </w:rPr>
              <w:t xml:space="preserve"> Алена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71731-A505-40B0-96BC-C192C0AB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2025-05-14T10:02:00Z</dcterms:modified>
</cp:coreProperties>
</file>