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F4EC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F4EC3" w:rsidRPr="00AF4EC3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AF4EC3" w:rsidRDefault="00AF4EC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F4EC3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AF4EC3" w:rsidRDefault="00AF4EC3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F4EC3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AF4EC3" w:rsidRPr="00AF4EC3" w:rsidRDefault="00AF4EC3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F4EC3">
              <w:rPr>
                <w:rFonts w:cstheme="minorHAnsi"/>
                <w:b/>
                <w:sz w:val="24"/>
                <w:szCs w:val="24"/>
              </w:rPr>
              <w:t>Мальцева Анастасия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4EC3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0E41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0A9A9-63DC-4964-8E69-0F7D5A03A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2025-04-14T10:02:00Z</dcterms:modified>
</cp:coreProperties>
</file>