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1191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1191A">
        <w:rPr>
          <w:rFonts w:asciiTheme="majorHAnsi" w:hAnsiTheme="majorHAnsi" w:cstheme="minorHAnsi"/>
          <w:lang w:val="en-US"/>
        </w:rPr>
        <w:t>. 8-923-606-29-50</w:t>
      </w:r>
    </w:p>
    <w:p w:rsidR="00765142" w:rsidRPr="00A1191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1191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1191A">
        <w:rPr>
          <w:rFonts w:asciiTheme="majorHAnsi" w:eastAsia="Batang" w:hAnsiTheme="majorHAnsi" w:cstheme="minorHAnsi"/>
          <w:lang w:val="en-US"/>
        </w:rPr>
        <w:t xml:space="preserve">: </w:t>
      </w:r>
      <w:r w:rsidR="00672E73">
        <w:fldChar w:fldCharType="begin"/>
      </w:r>
      <w:r w:rsidR="00672E73" w:rsidRPr="00A1191A">
        <w:rPr>
          <w:lang w:val="en-US"/>
        </w:rPr>
        <w:instrText>HYPERLINK "mailto:metodmagistr@mail.ru"</w:instrText>
      </w:r>
      <w:r w:rsidR="00672E7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1191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1191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672E7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E52A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46D22" w:rsidRPr="00446D22">
        <w:rPr>
          <w:rFonts w:ascii="Cambria" w:hAnsi="Cambria" w:cs="Arial"/>
          <w:b/>
          <w:sz w:val="24"/>
          <w:szCs w:val="24"/>
        </w:rPr>
        <w:t>Педагогическое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167C5E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сал 256, г. Нижний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167C5E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Александрова Екатерина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EB2E-6538-4FE5-ACEF-CAA7317F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2014-07-03T15:28:00Z</dcterms:created>
  <dcterms:modified xsi:type="dcterms:W3CDTF">2023-04-06T09:10:00Z</dcterms:modified>
</cp:coreProperties>
</file>