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41E5E">
        <w:rPr>
          <w:rFonts w:asciiTheme="minorHAnsi" w:hAnsiTheme="minorHAnsi" w:cstheme="minorHAnsi"/>
          <w:b/>
          <w:sz w:val="20"/>
          <w:szCs w:val="20"/>
        </w:rPr>
        <w:t>1</w:t>
      </w:r>
      <w:r w:rsidR="00CD4E93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D4E93" w:rsidRPr="00CD4E93">
        <w:rPr>
          <w:rFonts w:asciiTheme="majorHAnsi" w:hAnsiTheme="majorHAnsi" w:cs="Arial"/>
          <w:b/>
        </w:rPr>
        <w:t>Чудесные поделки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D4E93" w:rsidRPr="00F101B1" w:rsidRDefault="00CD4E93" w:rsidP="00FD57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Кузина Валентина Анатольевна, МБУДО Дорогобужский ДДТ</w:t>
            </w:r>
          </w:p>
          <w:p w:rsidR="00A41A57" w:rsidRPr="00D3307C" w:rsidRDefault="00A41A57" w:rsidP="00FD57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FE4D43" w:rsidRDefault="00CD4E93" w:rsidP="00FD57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Артеменкова Варвара</w:t>
            </w:r>
            <w:r w:rsidR="000B1381">
              <w:rPr>
                <w:rFonts w:ascii="Cambria" w:hAnsi="Cambria"/>
                <w:spacing w:val="-2"/>
                <w:sz w:val="20"/>
                <w:szCs w:val="20"/>
              </w:rPr>
              <w:t>, Бесецкая Влада, Вещунова Екатерина, Глусская Валерия, Иваникова Полина</w:t>
            </w:r>
          </w:p>
        </w:tc>
        <w:tc>
          <w:tcPr>
            <w:tcW w:w="2393" w:type="dxa"/>
          </w:tcPr>
          <w:p w:rsidR="00A41A57" w:rsidRPr="00CA36E9" w:rsidRDefault="00B47853" w:rsidP="00FD57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CD4E93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B138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13DA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6B1B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B4FB5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E5E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A7935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47853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E93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36BC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A6D1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3B57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5787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E8AD-75EC-4657-88A8-AE08A105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91</cp:revision>
  <dcterms:created xsi:type="dcterms:W3CDTF">2016-12-03T05:02:00Z</dcterms:created>
  <dcterms:modified xsi:type="dcterms:W3CDTF">2021-04-15T08:11:00Z</dcterms:modified>
</cp:coreProperties>
</file>