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34CB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7040F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34CB2" w:rsidRPr="00634CB2">
        <w:rPr>
          <w:rFonts w:ascii="Cambria" w:hAnsi="Cambria" w:cs="Arial"/>
          <w:b/>
          <w:sz w:val="24"/>
          <w:szCs w:val="24"/>
        </w:rPr>
        <w:t>Весенний сундучок идей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34CB2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№33, г. Псков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34CB2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Серова Ольга Анатольевна, Черник Семён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9786A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34CB2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B2BA-75A4-4109-A16A-443C0CB1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543</cp:revision>
  <dcterms:created xsi:type="dcterms:W3CDTF">2014-07-03T15:28:00Z</dcterms:created>
  <dcterms:modified xsi:type="dcterms:W3CDTF">2023-03-13T09:54:00Z</dcterms:modified>
</cp:coreProperties>
</file>