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A6A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A6A40" w:rsidRPr="008A6A40">
        <w:rPr>
          <w:rFonts w:asciiTheme="majorHAnsi" w:hAnsiTheme="majorHAnsi" w:cs="Arial"/>
          <w:b/>
        </w:rPr>
        <w:t>Здоровый образ жизни – мой выбор!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A6A4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Жуланская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СШ», Новосибирская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Кочковский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</w:t>
            </w:r>
          </w:p>
        </w:tc>
        <w:tc>
          <w:tcPr>
            <w:tcW w:w="3710" w:type="dxa"/>
          </w:tcPr>
          <w:p w:rsidR="008B1A08" w:rsidRPr="00905210" w:rsidRDefault="008A6A40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Зубкова Ирина Михайловна,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Шпиякина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A6A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90C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A6A40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BB05-69CB-4A58-9526-72315DF4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2022-03-14T11:08:00Z</dcterms:modified>
</cp:coreProperties>
</file>