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03679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03679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03679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03679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3679E">
        <w:rPr>
          <w:rFonts w:ascii="Cambria" w:eastAsia="Batang" w:hAnsi="Cambria" w:cs="Calibri"/>
          <w:sz w:val="18"/>
          <w:szCs w:val="18"/>
        </w:rPr>
        <w:t xml:space="preserve">: </w:t>
      </w:r>
      <w:r w:rsidR="009F3CD7">
        <w:fldChar w:fldCharType="begin"/>
      </w:r>
      <w:r w:rsidR="009F3CD7">
        <w:instrText>HYPERLINK "mailto:metodmagistr@mail.ru"</w:instrText>
      </w:r>
      <w:r w:rsidR="009F3CD7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03679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03679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9F3CD7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2F07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F07E4" w:rsidRPr="002F07E4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Лучшее занятие психолога, дефектолога, логопеда 2019-2020 учебного года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75180C" w:rsidRPr="006F31E5" w:rsidTr="00A41A57">
        <w:tc>
          <w:tcPr>
            <w:tcW w:w="534" w:type="dxa"/>
          </w:tcPr>
          <w:p w:rsidR="0075180C" w:rsidRPr="00CE6136" w:rsidRDefault="0075180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F07E4" w:rsidRPr="002F07E4" w:rsidRDefault="002F07E4" w:rsidP="002F07E4">
            <w:pPr>
              <w:pStyle w:val="a3"/>
              <w:shd w:val="clear" w:color="auto" w:fill="FFFFFF"/>
              <w:spacing w:after="130" w:afterAutospacing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2F07E4">
              <w:rPr>
                <w:rFonts w:ascii="Cambria" w:hAnsi="Cambria" w:cs="Calibri"/>
                <w:color w:val="000000" w:themeColor="text1"/>
                <w:spacing w:val="-2"/>
                <w:sz w:val="20"/>
                <w:szCs w:val="20"/>
              </w:rPr>
              <w:t>МАДОУ «Детский сад № 227» г. Перми</w:t>
            </w:r>
          </w:p>
          <w:p w:rsidR="0075180C" w:rsidRPr="002F07E4" w:rsidRDefault="0075180C" w:rsidP="002F07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180C" w:rsidRPr="002F07E4" w:rsidRDefault="002F07E4" w:rsidP="002F07E4">
            <w:pPr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F07E4">
              <w:rPr>
                <w:rFonts w:ascii="Cambria" w:hAnsi="Cambria" w:cs="Calibri"/>
                <w:color w:val="000000" w:themeColor="text1"/>
                <w:spacing w:val="-2"/>
                <w:sz w:val="20"/>
                <w:szCs w:val="20"/>
              </w:rPr>
              <w:t>Тимофейчик</w:t>
            </w:r>
            <w:proofErr w:type="spellEnd"/>
            <w:r w:rsidRPr="002F07E4">
              <w:rPr>
                <w:rFonts w:ascii="Cambria" w:hAnsi="Cambria" w:cs="Calibri"/>
                <w:color w:val="000000" w:themeColor="text1"/>
                <w:spacing w:val="-2"/>
                <w:sz w:val="20"/>
                <w:szCs w:val="20"/>
              </w:rPr>
              <w:t xml:space="preserve"> Татьяна Семеновна</w:t>
            </w:r>
          </w:p>
        </w:tc>
        <w:tc>
          <w:tcPr>
            <w:tcW w:w="2393" w:type="dxa"/>
          </w:tcPr>
          <w:p w:rsidR="0075180C" w:rsidRPr="002F07E4" w:rsidRDefault="002F07E4" w:rsidP="002F07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2F07E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F07E4" w:rsidRPr="002F07E4" w:rsidRDefault="002F07E4" w:rsidP="002F0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color w:val="000000" w:themeColor="text1"/>
                <w:spacing w:val="-2"/>
                <w:sz w:val="20"/>
                <w:szCs w:val="20"/>
              </w:rPr>
            </w:pPr>
            <w:r w:rsidRPr="002F07E4">
              <w:rPr>
                <w:rFonts w:ascii="Cambria" w:hAnsi="Cambria"/>
                <w:color w:val="000000" w:themeColor="text1"/>
                <w:spacing w:val="-2"/>
                <w:sz w:val="20"/>
                <w:szCs w:val="20"/>
              </w:rPr>
              <w:t xml:space="preserve">МКУ СРЦН «Теплый дом»   </w:t>
            </w:r>
            <w:proofErr w:type="gramStart"/>
            <w:r w:rsidRPr="002F07E4">
              <w:rPr>
                <w:rFonts w:ascii="Cambria" w:hAnsi="Cambria"/>
                <w:color w:val="000000" w:themeColor="text1"/>
                <w:spacing w:val="-2"/>
                <w:sz w:val="20"/>
                <w:szCs w:val="20"/>
              </w:rPr>
              <w:t xml:space="preserve">( </w:t>
            </w:r>
            <w:proofErr w:type="gramEnd"/>
            <w:r w:rsidRPr="002F07E4">
              <w:rPr>
                <w:rFonts w:ascii="Cambria" w:hAnsi="Cambria"/>
                <w:color w:val="000000" w:themeColor="text1"/>
                <w:spacing w:val="-2"/>
                <w:sz w:val="20"/>
                <w:szCs w:val="20"/>
              </w:rPr>
              <w:t>МКУ «Социально-реабилитационный центр для несовершеннолетних  «Теплый дом» Беловского городского округа)</w:t>
            </w:r>
          </w:p>
          <w:p w:rsidR="00A41A57" w:rsidRPr="002F07E4" w:rsidRDefault="00A41A57" w:rsidP="002F07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F07E4" w:rsidRDefault="002F07E4" w:rsidP="002F07E4">
            <w:pPr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2F07E4">
              <w:rPr>
                <w:rFonts w:ascii="Cambria" w:hAnsi="Cambria"/>
                <w:color w:val="000000" w:themeColor="text1"/>
                <w:spacing w:val="-2"/>
                <w:sz w:val="20"/>
                <w:szCs w:val="20"/>
              </w:rPr>
              <w:t>Пожидаева Марина Викторовна</w:t>
            </w:r>
          </w:p>
        </w:tc>
        <w:tc>
          <w:tcPr>
            <w:tcW w:w="2393" w:type="dxa"/>
          </w:tcPr>
          <w:p w:rsidR="00A41A57" w:rsidRPr="002F07E4" w:rsidRDefault="002F07E4" w:rsidP="002F07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2F07E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3679E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3CD7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EECB-0BF5-4ADF-BE6C-AE35CD4C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2020-02-18T07:34:00Z</dcterms:modified>
</cp:coreProperties>
</file>