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DF5B6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DF5B67">
        <w:rPr>
          <w:rFonts w:cstheme="minorHAnsi"/>
          <w:sz w:val="20"/>
          <w:szCs w:val="20"/>
          <w:lang w:val="en-US"/>
        </w:rPr>
        <w:t>. 8-923-606-29-50</w:t>
      </w:r>
    </w:p>
    <w:p w:rsidR="00765142" w:rsidRPr="00DF5B6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F5B67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F5B67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F5B6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F5B6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05A5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DF5B67">
        <w:rPr>
          <w:rFonts w:asciiTheme="majorHAnsi" w:hAnsiTheme="majorHAnsi" w:cstheme="minorHAnsi"/>
          <w:b/>
        </w:rPr>
        <w:t>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F5B67" w:rsidRPr="00DF5B67">
        <w:rPr>
          <w:rFonts w:hAnsi="Cambria" w:cs="Calibri"/>
          <w:b/>
          <w:sz w:val="24"/>
          <w:szCs w:val="24"/>
        </w:rPr>
        <w:t>Конкурс</w:t>
      </w:r>
      <w:r w:rsidR="00DF5B67" w:rsidRPr="00DF5B67">
        <w:rPr>
          <w:rFonts w:hAnsi="Cambria" w:cs="Calibri"/>
          <w:b/>
          <w:sz w:val="24"/>
          <w:szCs w:val="24"/>
        </w:rPr>
        <w:t xml:space="preserve"> </w:t>
      </w:r>
      <w:r w:rsidR="00DF5B67" w:rsidRPr="00DF5B67">
        <w:rPr>
          <w:rFonts w:hAnsi="Cambria" w:cs="Calibri"/>
          <w:b/>
          <w:sz w:val="24"/>
          <w:szCs w:val="24"/>
        </w:rPr>
        <w:t>правил</w:t>
      </w:r>
      <w:r w:rsidR="00DF5B67" w:rsidRPr="00DF5B67">
        <w:rPr>
          <w:rFonts w:hAnsi="Cambria" w:cs="Calibri"/>
          <w:b/>
          <w:sz w:val="24"/>
          <w:szCs w:val="24"/>
        </w:rPr>
        <w:t xml:space="preserve"> </w:t>
      </w:r>
      <w:r w:rsidR="00DF5B67" w:rsidRPr="00DF5B67">
        <w:rPr>
          <w:rFonts w:hAnsi="Cambria" w:cs="Calibri"/>
          <w:b/>
          <w:sz w:val="24"/>
          <w:szCs w:val="24"/>
        </w:rPr>
        <w:t>дорожного</w:t>
      </w:r>
      <w:r w:rsidR="00DF5B67" w:rsidRPr="00DF5B67">
        <w:rPr>
          <w:rFonts w:hAnsi="Cambria" w:cs="Calibri"/>
          <w:b/>
          <w:sz w:val="24"/>
          <w:szCs w:val="24"/>
        </w:rPr>
        <w:t xml:space="preserve"> </w:t>
      </w:r>
      <w:r w:rsidR="00DF5B67" w:rsidRPr="00DF5B67">
        <w:rPr>
          <w:rFonts w:hAnsi="Cambria" w:cs="Calibri"/>
          <w:b/>
          <w:sz w:val="24"/>
          <w:szCs w:val="24"/>
        </w:rPr>
        <w:t>движения</w:t>
      </w:r>
      <w:r w:rsidR="00DF5B67" w:rsidRPr="00DF5B67">
        <w:rPr>
          <w:rFonts w:hAnsi="Cambria" w:cs="Calibri"/>
          <w:b/>
          <w:sz w:val="24"/>
          <w:szCs w:val="24"/>
        </w:rPr>
        <w:t xml:space="preserve"> </w:t>
      </w:r>
      <w:r w:rsidR="00DF5B67" w:rsidRPr="00DF5B67">
        <w:rPr>
          <w:rFonts w:hAnsi="Cambria" w:cs="Calibri"/>
          <w:b/>
          <w:sz w:val="24"/>
          <w:szCs w:val="24"/>
        </w:rPr>
        <w:t>«Соблюдай</w:t>
      </w:r>
      <w:r w:rsidR="00DF5B67" w:rsidRPr="00DF5B67">
        <w:rPr>
          <w:rFonts w:hAnsi="Cambria" w:cs="Calibri"/>
          <w:b/>
          <w:sz w:val="24"/>
          <w:szCs w:val="24"/>
        </w:rPr>
        <w:t xml:space="preserve"> </w:t>
      </w:r>
      <w:r w:rsidR="00DF5B67" w:rsidRPr="00DF5B67">
        <w:rPr>
          <w:rFonts w:hAnsi="Cambria" w:cs="Calibri"/>
          <w:b/>
          <w:sz w:val="24"/>
          <w:szCs w:val="24"/>
        </w:rPr>
        <w:t>ПДД</w:t>
      </w:r>
      <w:r w:rsidR="00DF5B67" w:rsidRPr="00DF5B67">
        <w:rPr>
          <w:rFonts w:hAnsi="Cambria" w:cs="Calibri"/>
          <w:b/>
          <w:sz w:val="24"/>
          <w:szCs w:val="24"/>
        </w:rPr>
        <w:t>!</w:t>
      </w:r>
      <w:r w:rsidR="00DF5B67" w:rsidRPr="00DF5B67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DF5B67" w:rsidRDefault="00DF5B67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F5B67">
              <w:rPr>
                <w:rFonts w:asciiTheme="majorHAnsi" w:eastAsia="Calibri" w:hAnsiTheme="majorHAnsi" w:cs="Calibri"/>
                <w:b/>
                <w:sz w:val="24"/>
                <w:szCs w:val="24"/>
              </w:rPr>
              <w:t>МБДОУ «</w:t>
            </w:r>
            <w:proofErr w:type="spellStart"/>
            <w:r w:rsidRPr="00DF5B67">
              <w:rPr>
                <w:rFonts w:asciiTheme="majorHAnsi" w:eastAsia="Calibri" w:hAnsiTheme="majorHAnsi" w:cs="Calibri"/>
                <w:b/>
                <w:sz w:val="24"/>
                <w:szCs w:val="24"/>
              </w:rPr>
              <w:t>Тимяшевский</w:t>
            </w:r>
            <w:proofErr w:type="spellEnd"/>
            <w:r w:rsidRPr="00DF5B67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детский сад – Ласточка», РТ, </w:t>
            </w:r>
            <w:proofErr w:type="spellStart"/>
            <w:r w:rsidRPr="00DF5B67">
              <w:rPr>
                <w:rFonts w:asciiTheme="majorHAnsi" w:eastAsia="Calibri" w:hAnsiTheme="majorHAnsi" w:cs="Calibri"/>
                <w:b/>
                <w:sz w:val="24"/>
                <w:szCs w:val="24"/>
              </w:rPr>
              <w:t>Лениногорский</w:t>
            </w:r>
            <w:proofErr w:type="spellEnd"/>
            <w:r w:rsidRPr="00DF5B67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район, село </w:t>
            </w:r>
            <w:proofErr w:type="spellStart"/>
            <w:r w:rsidRPr="00DF5B67">
              <w:rPr>
                <w:rFonts w:asciiTheme="majorHAnsi" w:eastAsia="Calibri" w:hAnsiTheme="majorHAnsi" w:cs="Calibri"/>
                <w:b/>
                <w:sz w:val="24"/>
                <w:szCs w:val="24"/>
              </w:rPr>
              <w:t>Тимяшево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DF5B67" w:rsidRDefault="00DF5B67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F5B67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Валиева </w:t>
            </w:r>
            <w:proofErr w:type="spellStart"/>
            <w:r w:rsidRPr="00DF5B67">
              <w:rPr>
                <w:rFonts w:asciiTheme="majorHAnsi" w:eastAsia="Calibri" w:hAnsiTheme="majorHAnsi" w:cs="Calibri"/>
                <w:b/>
                <w:sz w:val="24"/>
                <w:szCs w:val="24"/>
              </w:rPr>
              <w:t>Галия</w:t>
            </w:r>
            <w:proofErr w:type="spellEnd"/>
            <w:r w:rsidRPr="00DF5B67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F5B67">
              <w:rPr>
                <w:rFonts w:asciiTheme="majorHAnsi" w:eastAsia="Calibri" w:hAnsiTheme="majorHAnsi" w:cs="Calibri"/>
                <w:b/>
                <w:sz w:val="24"/>
                <w:szCs w:val="24"/>
              </w:rPr>
              <w:t>Мукатдысовна</w:t>
            </w:r>
            <w:proofErr w:type="spellEnd"/>
            <w:r w:rsidRPr="00DF5B67">
              <w:rPr>
                <w:rFonts w:asciiTheme="majorHAnsi" w:eastAsia="Calibri" w:hAnsiTheme="majorHAnsi" w:cs="Calibri"/>
                <w:b/>
                <w:sz w:val="24"/>
                <w:szCs w:val="24"/>
              </w:rPr>
              <w:t>, Ефремов Александр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56B9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5B6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9EF4-7006-49EE-9866-AC318006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747</cp:revision>
  <dcterms:created xsi:type="dcterms:W3CDTF">2014-07-03T15:28:00Z</dcterms:created>
  <dcterms:modified xsi:type="dcterms:W3CDTF">2024-01-10T12:43:00Z</dcterms:modified>
</cp:coreProperties>
</file>