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05A5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605A59">
        <w:rPr>
          <w:rFonts w:cstheme="minorHAnsi"/>
          <w:sz w:val="20"/>
          <w:szCs w:val="20"/>
        </w:rPr>
        <w:t>. 8-923-606-29-50</w:t>
      </w:r>
    </w:p>
    <w:p w:rsidR="00765142" w:rsidRPr="00605A5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05A59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05A59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05A5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05A5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05A5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9353A3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353A3" w:rsidRPr="009353A3">
        <w:rPr>
          <w:rFonts w:hAnsi="Cambria" w:cs="Calibri"/>
          <w:b/>
          <w:sz w:val="24"/>
          <w:szCs w:val="24"/>
        </w:rPr>
        <w:t>Студенческие</w:t>
      </w:r>
      <w:r w:rsidR="009353A3" w:rsidRPr="009353A3">
        <w:rPr>
          <w:rFonts w:hAnsi="Cambria" w:cs="Calibri"/>
          <w:b/>
          <w:sz w:val="24"/>
          <w:szCs w:val="24"/>
        </w:rPr>
        <w:t xml:space="preserve"> </w:t>
      </w:r>
      <w:r w:rsidR="009353A3" w:rsidRPr="009353A3">
        <w:rPr>
          <w:rFonts w:hAnsi="Cambria" w:cs="Calibri"/>
          <w:b/>
          <w:sz w:val="24"/>
          <w:szCs w:val="24"/>
        </w:rPr>
        <w:t>научно</w:t>
      </w:r>
      <w:r w:rsidR="009353A3" w:rsidRPr="009353A3">
        <w:rPr>
          <w:rFonts w:hAnsi="Cambria" w:cs="Calibri"/>
          <w:b/>
          <w:sz w:val="24"/>
          <w:szCs w:val="24"/>
        </w:rPr>
        <w:t>-</w:t>
      </w:r>
      <w:r w:rsidR="009353A3" w:rsidRPr="009353A3">
        <w:rPr>
          <w:rFonts w:hAnsi="Cambria" w:cs="Calibri"/>
          <w:b/>
          <w:sz w:val="24"/>
          <w:szCs w:val="24"/>
        </w:rPr>
        <w:t>исследовательские</w:t>
      </w:r>
      <w:r w:rsidR="009353A3" w:rsidRPr="009353A3">
        <w:rPr>
          <w:rFonts w:hAnsi="Cambria" w:cs="Calibri"/>
          <w:b/>
          <w:sz w:val="24"/>
          <w:szCs w:val="24"/>
        </w:rPr>
        <w:t xml:space="preserve"> </w:t>
      </w:r>
      <w:r w:rsidR="009353A3" w:rsidRPr="009353A3">
        <w:rPr>
          <w:rFonts w:hAnsi="Cambria" w:cs="Calibri"/>
          <w:b/>
          <w:sz w:val="24"/>
          <w:szCs w:val="24"/>
        </w:rPr>
        <w:t>работы</w:t>
      </w:r>
      <w:r w:rsidR="009353A3" w:rsidRPr="009353A3">
        <w:rPr>
          <w:rFonts w:hAnsi="Cambria" w:cs="Calibri"/>
          <w:b/>
          <w:sz w:val="24"/>
          <w:szCs w:val="24"/>
        </w:rPr>
        <w:t xml:space="preserve">, </w:t>
      </w:r>
      <w:r w:rsidR="009353A3" w:rsidRPr="009353A3">
        <w:rPr>
          <w:rFonts w:hAnsi="Cambria" w:cs="Calibri"/>
          <w:b/>
          <w:sz w:val="24"/>
          <w:szCs w:val="24"/>
        </w:rPr>
        <w:t>проекты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353A3" w:rsidRDefault="009353A3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353A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ГПОАУ «АКСЖКХ», Амурская область, </w:t>
            </w:r>
            <w:proofErr w:type="gramStart"/>
            <w:r w:rsidRPr="009353A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9353A3">
              <w:rPr>
                <w:rFonts w:asciiTheme="majorHAnsi" w:hAnsiTheme="majorHAnsi" w:cstheme="minorHAnsi"/>
                <w:b/>
                <w:sz w:val="24"/>
                <w:szCs w:val="24"/>
              </w:rPr>
              <w:t>. Благовещенск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353A3" w:rsidRDefault="009353A3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353A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Радченко Олеся Александровна, </w:t>
            </w:r>
            <w:proofErr w:type="spellStart"/>
            <w:r w:rsidRPr="009353A3">
              <w:rPr>
                <w:rFonts w:asciiTheme="majorHAnsi" w:hAnsiTheme="majorHAnsi" w:cstheme="minorHAnsi"/>
                <w:b/>
                <w:sz w:val="24"/>
                <w:szCs w:val="24"/>
              </w:rPr>
              <w:t>Бур</w:t>
            </w:r>
            <w:bookmarkStart w:id="0" w:name="_GoBack"/>
            <w:bookmarkEnd w:id="0"/>
            <w:r w:rsidRPr="009353A3">
              <w:rPr>
                <w:rFonts w:asciiTheme="majorHAnsi" w:hAnsiTheme="majorHAnsi" w:cstheme="minorHAnsi"/>
                <w:b/>
                <w:sz w:val="24"/>
                <w:szCs w:val="24"/>
              </w:rPr>
              <w:t>ковский</w:t>
            </w:r>
            <w:proofErr w:type="spellEnd"/>
            <w:r w:rsidRPr="009353A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A198-791B-4D85-8150-DE80A351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746</cp:revision>
  <dcterms:created xsi:type="dcterms:W3CDTF">2014-07-03T15:28:00Z</dcterms:created>
  <dcterms:modified xsi:type="dcterms:W3CDTF">2024-01-09T10:19:00Z</dcterms:modified>
</cp:coreProperties>
</file>