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8083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C4285D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54C72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4285D" w:rsidRPr="00C4285D">
        <w:rPr>
          <w:rFonts w:asciiTheme="majorHAnsi" w:hAnsiTheme="majorHAnsi" w:cs="Arial"/>
          <w:b/>
        </w:rPr>
        <w:t>Инновационные и традиционные методы воспитания и обучения в ДОУ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14DD8" w:rsidRDefault="00C4285D" w:rsidP="00451E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14DD8">
              <w:rPr>
                <w:rFonts w:asciiTheme="majorHAnsi" w:hAnsiTheme="majorHAnsi"/>
                <w:sz w:val="22"/>
                <w:szCs w:val="22"/>
              </w:rPr>
              <w:t>Муниципальное казенное дошкольное образовательное учреждение города Новосибирска «Детский сад №491» компенсирующего вида</w:t>
            </w:r>
          </w:p>
        </w:tc>
        <w:tc>
          <w:tcPr>
            <w:tcW w:w="3951" w:type="dxa"/>
          </w:tcPr>
          <w:p w:rsidR="00202519" w:rsidRPr="00314DD8" w:rsidRDefault="00C4285D" w:rsidP="00AF348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14DD8">
              <w:rPr>
                <w:rFonts w:asciiTheme="majorHAnsi" w:hAnsiTheme="majorHAnsi" w:cstheme="minorHAnsi"/>
                <w:sz w:val="22"/>
                <w:szCs w:val="22"/>
              </w:rPr>
              <w:t>Фомичёва Лариса Владимировна, Антошина Елена Сергеевна, Задорожная Наталья Викторовна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4DD8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1B2E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B3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4285D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0247F-3659-4EA8-9965-C2E0F1A0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294</cp:revision>
  <dcterms:created xsi:type="dcterms:W3CDTF">2016-12-03T05:02:00Z</dcterms:created>
  <dcterms:modified xsi:type="dcterms:W3CDTF">2021-01-17T17:06:00Z</dcterms:modified>
</cp:coreProperties>
</file>