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E319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0E319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0E319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0E319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E319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0E319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0E319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55A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62656">
        <w:rPr>
          <w:rFonts w:asciiTheme="minorHAnsi" w:hAnsiTheme="minorHAnsi" w:cstheme="minorHAnsi"/>
          <w:b/>
          <w:sz w:val="20"/>
          <w:szCs w:val="20"/>
        </w:rPr>
        <w:t>5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A62656" w:rsidRPr="00A62656">
        <w:rPr>
          <w:rFonts w:asciiTheme="minorHAnsi" w:hAnsiTheme="minorHAnsi" w:cstheme="minorHAnsi"/>
          <w:b/>
          <w:i/>
          <w:sz w:val="20"/>
          <w:szCs w:val="20"/>
        </w:rPr>
        <w:t>Лучший конспект занятия в ДОО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A41A57" w:rsidRPr="00A62656" w:rsidRDefault="00A62656" w:rsidP="00A62656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/>
                <w:spacing w:val="-2"/>
                <w:sz w:val="20"/>
                <w:szCs w:val="20"/>
              </w:rPr>
              <w:t>Стержанова Е.Ю.; Гринь Н.В.</w:t>
            </w:r>
          </w:p>
        </w:tc>
        <w:tc>
          <w:tcPr>
            <w:tcW w:w="2393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62656" w:rsidTr="00A41A57">
        <w:tc>
          <w:tcPr>
            <w:tcW w:w="534" w:type="dxa"/>
          </w:tcPr>
          <w:p w:rsidR="00A62656" w:rsidRPr="00CE6136" w:rsidRDefault="00A626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62656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A62656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/>
                <w:spacing w:val="-2"/>
                <w:sz w:val="20"/>
                <w:szCs w:val="20"/>
              </w:rPr>
              <w:t>Ахметшина Н.В.; Растрыгина Ю.И.</w:t>
            </w:r>
          </w:p>
        </w:tc>
        <w:tc>
          <w:tcPr>
            <w:tcW w:w="2393" w:type="dxa"/>
          </w:tcPr>
          <w:p w:rsidR="00A62656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A62656" w:rsidRPr="00A62656" w:rsidRDefault="00A62656" w:rsidP="00A62656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jc w:val="center"/>
              <w:rPr>
                <w:rFonts w:asciiTheme="majorHAnsi" w:hAnsiTheme="majorHAnsi"/>
              </w:rPr>
            </w:pPr>
            <w:r w:rsidRPr="00A62656">
              <w:rPr>
                <w:rFonts w:asciiTheme="majorHAnsi" w:hAnsiTheme="majorHAnsi"/>
                <w:spacing w:val="-2"/>
                <w:sz w:val="20"/>
                <w:szCs w:val="20"/>
                <w:lang w:val="ru-RU"/>
              </w:rPr>
              <w:t>Тесленко Е.Н.;Ильина Е.И.</w:t>
            </w:r>
          </w:p>
          <w:p w:rsidR="00A41A57" w:rsidRPr="00A62656" w:rsidRDefault="00A41A57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393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62656" w:rsidRPr="00A62656" w:rsidRDefault="00A62656" w:rsidP="00A62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62656">
              <w:rPr>
                <w:rFonts w:asciiTheme="majorHAnsi" w:hAnsiTheme="majorHAnsi"/>
                <w:spacing w:val="-2"/>
                <w:sz w:val="20"/>
                <w:szCs w:val="20"/>
              </w:rPr>
              <w:t>.п. Железнодорожный</w:t>
            </w:r>
          </w:p>
          <w:p w:rsidR="00A41A57" w:rsidRPr="00A62656" w:rsidRDefault="00A41A57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Зарубина Светлана Владимировна</w:t>
            </w:r>
          </w:p>
        </w:tc>
        <w:tc>
          <w:tcPr>
            <w:tcW w:w="2393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/>
                <w:spacing w:val="-2"/>
                <w:sz w:val="20"/>
                <w:szCs w:val="20"/>
              </w:rPr>
              <w:t>г. Томск</w:t>
            </w:r>
          </w:p>
        </w:tc>
        <w:tc>
          <w:tcPr>
            <w:tcW w:w="3951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/>
                <w:spacing w:val="-2"/>
                <w:sz w:val="20"/>
                <w:szCs w:val="20"/>
              </w:rPr>
              <w:t>Умарова Юлия Владимировна</w:t>
            </w:r>
          </w:p>
        </w:tc>
        <w:tc>
          <w:tcPr>
            <w:tcW w:w="2393" w:type="dxa"/>
          </w:tcPr>
          <w:p w:rsidR="00A41A57" w:rsidRPr="00A62656" w:rsidRDefault="00A62656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265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4C1A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09C4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83AB-0F86-41A4-94B8-9EE49BC2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98</cp:revision>
  <dcterms:created xsi:type="dcterms:W3CDTF">2016-12-03T05:02:00Z</dcterms:created>
  <dcterms:modified xsi:type="dcterms:W3CDTF">2020-01-18T06:46:00Z</dcterms:modified>
</cp:coreProperties>
</file>