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C5C0C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C5C0C" w:rsidRPr="008C5C0C">
        <w:rPr>
          <w:rFonts w:cs="Calibri"/>
          <w:b/>
          <w:sz w:val="20"/>
          <w:szCs w:val="20"/>
        </w:rPr>
        <w:t>Всероссийский профессиональный педагогический конкурс «Профессиональное самообразование воспитателя»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8C5C0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МАДОУ детский сад №30 «Журавушка», г. Кумертау</w:t>
            </w:r>
          </w:p>
        </w:tc>
        <w:tc>
          <w:tcPr>
            <w:tcW w:w="3951" w:type="dxa"/>
          </w:tcPr>
          <w:p w:rsidR="00A41A57" w:rsidRPr="00A75E02" w:rsidRDefault="008C5C0C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Мухтарова Надежда Васильевна, музыкальный руководитель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45B4-9F8D-4457-B741-C5E02B07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144</cp:revision>
  <dcterms:created xsi:type="dcterms:W3CDTF">2016-12-03T05:02:00Z</dcterms:created>
  <dcterms:modified xsi:type="dcterms:W3CDTF">2020-10-29T11:11:00Z</dcterms:modified>
</cp:coreProperties>
</file>