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72E3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72E3A" w:rsidRPr="00D72E3A">
        <w:rPr>
          <w:rFonts w:cstheme="minorHAnsi"/>
          <w:b/>
          <w:sz w:val="24"/>
          <w:szCs w:val="24"/>
        </w:rPr>
        <w:t>Дистанционное обучение — технологии, методы и средства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D72E3A" w:rsidRDefault="00D72E3A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72E3A">
              <w:rPr>
                <w:rFonts w:cstheme="minorHAnsi"/>
                <w:b/>
                <w:sz w:val="24"/>
                <w:szCs w:val="24"/>
              </w:rPr>
              <w:t>МБОУ «СОШ №49 с УИОП»</w:t>
            </w:r>
          </w:p>
          <w:p w:rsidR="00D72E3A" w:rsidRPr="00D72E3A" w:rsidRDefault="00D72E3A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72E3A">
              <w:rPr>
                <w:rFonts w:cstheme="minorHAnsi"/>
                <w:b/>
                <w:sz w:val="24"/>
                <w:szCs w:val="24"/>
              </w:rPr>
              <w:t>г. Белгород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D72E3A" w:rsidRDefault="00D72E3A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2E3A">
              <w:rPr>
                <w:rFonts w:cstheme="minorHAnsi"/>
                <w:b/>
                <w:sz w:val="24"/>
                <w:szCs w:val="24"/>
              </w:rPr>
              <w:t>Ечина</w:t>
            </w:r>
            <w:proofErr w:type="spellEnd"/>
            <w:r w:rsidRPr="00D72E3A">
              <w:rPr>
                <w:rFonts w:cstheme="minorHAnsi"/>
                <w:b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473D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2E3A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4C36-E36E-4D1C-898C-3E9B24B3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2025-06-29T11:04:00Z</dcterms:created>
  <dcterms:modified xsi:type="dcterms:W3CDTF">2025-10-29T10:44:00Z</dcterms:modified>
</cp:coreProperties>
</file>