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E66B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E66B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E66B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E66B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E66B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1680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5E66B3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E66B3" w:rsidRPr="005E66B3">
        <w:rPr>
          <w:rFonts w:cstheme="minorHAnsi"/>
          <w:b/>
          <w:sz w:val="24"/>
        </w:rPr>
        <w:t>Конкурс профессионального мастерства среди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5E66B3" w:rsidRDefault="005E66B3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E66B3">
              <w:rPr>
                <w:rFonts w:eastAsia="Calibri" w:cstheme="minorHAnsi"/>
                <w:b/>
                <w:sz w:val="24"/>
                <w:szCs w:val="24"/>
              </w:rPr>
              <w:t xml:space="preserve">ОГАПОУ </w:t>
            </w:r>
            <w:proofErr w:type="spellStart"/>
            <w:r w:rsidRPr="005E66B3">
              <w:rPr>
                <w:rFonts w:eastAsia="Calibri" w:cstheme="minorHAnsi"/>
                <w:b/>
                <w:sz w:val="24"/>
                <w:szCs w:val="24"/>
              </w:rPr>
              <w:t>Старооскольский</w:t>
            </w:r>
            <w:proofErr w:type="spellEnd"/>
            <w:r w:rsidRPr="005E66B3">
              <w:rPr>
                <w:rFonts w:eastAsia="Calibri" w:cstheme="minorHAnsi"/>
                <w:b/>
                <w:sz w:val="24"/>
                <w:szCs w:val="24"/>
              </w:rPr>
              <w:t xml:space="preserve"> педагогический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5E66B3" w:rsidRDefault="005E66B3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E66B3">
              <w:rPr>
                <w:rFonts w:eastAsia="Calibri" w:cstheme="minorHAnsi"/>
                <w:b/>
                <w:sz w:val="24"/>
                <w:szCs w:val="24"/>
              </w:rPr>
              <w:t>Войченко</w:t>
            </w:r>
            <w:proofErr w:type="spellEnd"/>
            <w:r w:rsidRPr="005E66B3">
              <w:rPr>
                <w:rFonts w:eastAsia="Calibri" w:cstheme="minorHAnsi"/>
                <w:b/>
                <w:sz w:val="24"/>
                <w:szCs w:val="24"/>
              </w:rPr>
              <w:t xml:space="preserve"> Ирина Юрьевна, Некрасова </w:t>
            </w:r>
            <w:proofErr w:type="spellStart"/>
            <w:r w:rsidRPr="005E66B3">
              <w:rPr>
                <w:rFonts w:eastAsia="Calibri" w:cstheme="minorHAnsi"/>
                <w:b/>
                <w:sz w:val="24"/>
                <w:szCs w:val="24"/>
              </w:rPr>
              <w:t>Карина</w:t>
            </w:r>
            <w:proofErr w:type="spellEnd"/>
            <w:r w:rsidRPr="005E66B3">
              <w:rPr>
                <w:rFonts w:eastAsia="Calibri" w:cstheme="minorHAnsi"/>
                <w:b/>
                <w:sz w:val="24"/>
                <w:szCs w:val="24"/>
              </w:rPr>
              <w:t xml:space="preserve"> Руслановна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11B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6B3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837F7-5AD5-41E1-A81A-124BEBBE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2024-10-29T12:10:00Z</dcterms:modified>
</cp:coreProperties>
</file>