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D56F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D56FD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D56F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D56F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D56F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F436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F436B" w:rsidRPr="007F436B">
        <w:rPr>
          <w:rFonts w:hAnsi="Cambria" w:cs="Calibri"/>
          <w:b/>
          <w:sz w:val="24"/>
          <w:szCs w:val="24"/>
        </w:rPr>
        <w:t>Из</w:t>
      </w:r>
      <w:r w:rsidR="007F436B" w:rsidRPr="007F436B">
        <w:rPr>
          <w:rFonts w:hAnsi="Cambria" w:cs="Calibri"/>
          <w:b/>
          <w:sz w:val="24"/>
          <w:szCs w:val="24"/>
        </w:rPr>
        <w:t xml:space="preserve"> </w:t>
      </w:r>
      <w:r w:rsidR="007F436B" w:rsidRPr="007F436B">
        <w:rPr>
          <w:rFonts w:hAnsi="Cambria" w:cs="Calibri"/>
          <w:b/>
          <w:sz w:val="24"/>
          <w:szCs w:val="24"/>
        </w:rPr>
        <w:t>методической</w:t>
      </w:r>
      <w:r w:rsidR="007F436B" w:rsidRPr="007F436B">
        <w:rPr>
          <w:rFonts w:hAnsi="Cambria" w:cs="Calibri"/>
          <w:b/>
          <w:sz w:val="24"/>
          <w:szCs w:val="24"/>
        </w:rPr>
        <w:t xml:space="preserve"> </w:t>
      </w:r>
      <w:r w:rsidR="007F436B" w:rsidRPr="007F436B">
        <w:rPr>
          <w:rFonts w:hAnsi="Cambria" w:cs="Calibri"/>
          <w:b/>
          <w:sz w:val="24"/>
          <w:szCs w:val="24"/>
        </w:rPr>
        <w:t>копилки</w:t>
      </w:r>
      <w:r w:rsidR="007F436B" w:rsidRPr="007F436B">
        <w:rPr>
          <w:rFonts w:hAnsi="Cambria" w:cs="Calibri"/>
          <w:b/>
          <w:sz w:val="24"/>
          <w:szCs w:val="24"/>
        </w:rPr>
        <w:t xml:space="preserve"> </w:t>
      </w:r>
      <w:r w:rsidR="007F436B" w:rsidRPr="007F436B">
        <w:rPr>
          <w:rFonts w:hAnsi="Cambria" w:cs="Calibri"/>
          <w:b/>
          <w:sz w:val="24"/>
          <w:szCs w:val="24"/>
        </w:rPr>
        <w:t>преподавателя</w:t>
      </w:r>
      <w:r w:rsidR="007F436B" w:rsidRPr="007F436B">
        <w:rPr>
          <w:rFonts w:hAnsi="Cambria" w:cs="Calibri"/>
          <w:b/>
          <w:sz w:val="24"/>
          <w:szCs w:val="24"/>
        </w:rPr>
        <w:t xml:space="preserve"> </w:t>
      </w:r>
      <w:r w:rsidR="007F436B" w:rsidRPr="007F436B">
        <w:rPr>
          <w:rFonts w:hAnsi="Cambria" w:cs="Calibri"/>
          <w:b/>
          <w:sz w:val="24"/>
          <w:szCs w:val="24"/>
        </w:rPr>
        <w:t>СПО</w:t>
      </w:r>
      <w:r w:rsidR="007F436B" w:rsidRPr="007F436B">
        <w:rPr>
          <w:rFonts w:hAnsi="Cambria" w:cs="Calibri"/>
          <w:b/>
          <w:sz w:val="24"/>
          <w:szCs w:val="24"/>
        </w:rPr>
        <w:t xml:space="preserve"> 2023-2024 </w:t>
      </w:r>
      <w:r w:rsidR="007F436B" w:rsidRPr="007F436B">
        <w:rPr>
          <w:rFonts w:hAnsi="Cambria" w:cs="Calibri"/>
          <w:b/>
          <w:sz w:val="24"/>
          <w:szCs w:val="24"/>
        </w:rPr>
        <w:t>учебного</w:t>
      </w:r>
      <w:r w:rsidR="007F436B" w:rsidRPr="007F436B">
        <w:rPr>
          <w:rFonts w:hAnsi="Cambria" w:cs="Calibri"/>
          <w:b/>
          <w:sz w:val="24"/>
          <w:szCs w:val="24"/>
        </w:rPr>
        <w:t xml:space="preserve"> </w:t>
      </w:r>
      <w:r w:rsidR="007F436B" w:rsidRPr="007F436B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F436B" w:rsidRDefault="007F436B" w:rsidP="0036082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F436B">
              <w:rPr>
                <w:rFonts w:asciiTheme="majorHAnsi" w:hAnsiTheme="majorHAnsi"/>
                <w:b/>
                <w:sz w:val="24"/>
                <w:szCs w:val="24"/>
              </w:rPr>
              <w:t>КГБПОУ «</w:t>
            </w:r>
            <w:proofErr w:type="spellStart"/>
            <w:r w:rsidRPr="007F436B">
              <w:rPr>
                <w:rFonts w:asciiTheme="majorHAnsi" w:hAnsiTheme="majorHAnsi"/>
                <w:b/>
                <w:sz w:val="24"/>
                <w:szCs w:val="24"/>
              </w:rPr>
              <w:t>Барнаульский</w:t>
            </w:r>
            <w:proofErr w:type="spellEnd"/>
            <w:r w:rsidRPr="007F436B">
              <w:rPr>
                <w:rFonts w:asciiTheme="majorHAnsi" w:hAnsiTheme="majorHAnsi"/>
                <w:b/>
                <w:sz w:val="24"/>
                <w:szCs w:val="24"/>
              </w:rPr>
              <w:t xml:space="preserve"> государственный педагогический колледж имени Василия Константиновича </w:t>
            </w:r>
            <w:proofErr w:type="spellStart"/>
            <w:r w:rsidRPr="007F436B">
              <w:rPr>
                <w:rFonts w:asciiTheme="majorHAnsi" w:hAnsiTheme="majorHAnsi"/>
                <w:b/>
                <w:sz w:val="24"/>
                <w:szCs w:val="24"/>
              </w:rPr>
              <w:t>Штильке</w:t>
            </w:r>
            <w:proofErr w:type="spellEnd"/>
            <w:r w:rsidRPr="007F436B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F436B" w:rsidRDefault="007F436B" w:rsidP="005C7E1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F436B">
              <w:rPr>
                <w:rFonts w:asciiTheme="majorHAnsi" w:hAnsiTheme="majorHAnsi"/>
                <w:b/>
                <w:sz w:val="24"/>
                <w:szCs w:val="24"/>
              </w:rPr>
              <w:t>Агарина</w:t>
            </w:r>
            <w:proofErr w:type="spellEnd"/>
            <w:r w:rsidRPr="007F436B">
              <w:rPr>
                <w:rFonts w:asciiTheme="majorHAnsi" w:hAnsiTheme="majorHAnsi"/>
                <w:b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D56FD" w:rsidRPr="00D12273" w:rsidTr="00ED56FD">
        <w:tc>
          <w:tcPr>
            <w:tcW w:w="467" w:type="dxa"/>
            <w:shd w:val="clear" w:color="auto" w:fill="FFFFFF" w:themeFill="background1"/>
          </w:tcPr>
          <w:p w:rsidR="00ED56FD" w:rsidRPr="00D12273" w:rsidRDefault="00ED56FD" w:rsidP="003428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D56FD" w:rsidRPr="00ED56FD" w:rsidRDefault="00ED56FD" w:rsidP="00ED56FD">
            <w:pPr>
              <w:pStyle w:val="c9"/>
              <w:spacing w:before="0" w:beforeAutospacing="0" w:after="0" w:afterAutospacing="0"/>
              <w:jc w:val="center"/>
              <w:rPr>
                <w:rFonts w:asciiTheme="majorHAnsi" w:hAnsiTheme="majorHAnsi"/>
                <w:b/>
              </w:rPr>
            </w:pPr>
            <w:r w:rsidRPr="00ED56FD">
              <w:rPr>
                <w:rFonts w:asciiTheme="majorHAnsi" w:hAnsiTheme="majorHAnsi"/>
                <w:b/>
              </w:rPr>
              <w:t>ОГБПОУ</w:t>
            </w:r>
          </w:p>
          <w:p w:rsidR="00ED56FD" w:rsidRPr="00ED56FD" w:rsidRDefault="00ED56FD" w:rsidP="00ED56F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D56FD">
              <w:rPr>
                <w:rFonts w:asciiTheme="majorHAnsi" w:hAnsiTheme="majorHAnsi"/>
                <w:b/>
                <w:sz w:val="24"/>
                <w:szCs w:val="24"/>
              </w:rPr>
              <w:t>«Ульяновский электромеханический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ED56FD" w:rsidRPr="00ED56FD" w:rsidRDefault="00ED56FD" w:rsidP="00ED56F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D56FD">
              <w:rPr>
                <w:rFonts w:asciiTheme="majorHAnsi" w:hAnsiTheme="majorHAnsi" w:cs="Times New Roman"/>
                <w:b/>
                <w:sz w:val="24"/>
                <w:szCs w:val="24"/>
              </w:rPr>
              <w:t>Чернышова</w:t>
            </w:r>
            <w:proofErr w:type="spellEnd"/>
            <w:r w:rsidRPr="00ED56F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56FD" w:rsidRPr="00D12273" w:rsidRDefault="00ED56FD" w:rsidP="003428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D56FD" w:rsidRPr="00D12273" w:rsidRDefault="00ED56FD" w:rsidP="003428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6B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B69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35A8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56FD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9">
    <w:name w:val="c9"/>
    <w:basedOn w:val="a"/>
    <w:rsid w:val="00ED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6720-27B4-428A-B275-FEF98E2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710</cp:revision>
  <dcterms:created xsi:type="dcterms:W3CDTF">2014-07-03T15:28:00Z</dcterms:created>
  <dcterms:modified xsi:type="dcterms:W3CDTF">2023-10-30T10:51:00Z</dcterms:modified>
</cp:coreProperties>
</file>