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57EE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965DD7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65DD7" w:rsidRPr="00965DD7">
        <w:rPr>
          <w:rFonts w:hAnsi="Cambria" w:cs="Calibri"/>
          <w:b/>
          <w:sz w:val="24"/>
          <w:szCs w:val="24"/>
        </w:rPr>
        <w:t>Творческий</w:t>
      </w:r>
      <w:r w:rsidR="00965DD7" w:rsidRPr="00965DD7">
        <w:rPr>
          <w:rFonts w:hAnsi="Cambria" w:cs="Calibri"/>
          <w:b/>
          <w:sz w:val="24"/>
          <w:szCs w:val="24"/>
        </w:rPr>
        <w:t xml:space="preserve"> </w:t>
      </w:r>
      <w:r w:rsidR="00965DD7" w:rsidRPr="00965DD7">
        <w:rPr>
          <w:rFonts w:hAnsi="Cambria" w:cs="Calibri"/>
          <w:b/>
          <w:sz w:val="24"/>
          <w:szCs w:val="24"/>
        </w:rPr>
        <w:t>конкурс</w:t>
      </w:r>
      <w:r w:rsidR="00965DD7" w:rsidRPr="00965DD7">
        <w:rPr>
          <w:rFonts w:hAnsi="Cambria" w:cs="Calibri"/>
          <w:b/>
          <w:sz w:val="24"/>
          <w:szCs w:val="24"/>
        </w:rPr>
        <w:t xml:space="preserve"> </w:t>
      </w:r>
      <w:r w:rsidR="00965DD7" w:rsidRPr="00965DD7">
        <w:rPr>
          <w:rFonts w:hAnsi="Cambria" w:cs="Calibri"/>
          <w:b/>
          <w:sz w:val="24"/>
          <w:szCs w:val="24"/>
        </w:rPr>
        <w:t>«Страна</w:t>
      </w:r>
      <w:r w:rsidR="00965DD7" w:rsidRPr="00965DD7">
        <w:rPr>
          <w:rFonts w:hAnsi="Cambria" w:cs="Calibri"/>
          <w:b/>
          <w:sz w:val="24"/>
          <w:szCs w:val="24"/>
        </w:rPr>
        <w:t xml:space="preserve"> </w:t>
      </w:r>
      <w:r w:rsidR="00965DD7">
        <w:rPr>
          <w:rFonts w:hAnsi="Cambria" w:cs="Calibri"/>
          <w:b/>
          <w:sz w:val="24"/>
          <w:szCs w:val="24"/>
        </w:rPr>
        <w:t>мастеров</w:t>
      </w:r>
      <w:r w:rsidR="00EE53FE" w:rsidRPr="00EE53FE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65DD7" w:rsidRDefault="00965DD7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65DD7">
              <w:rPr>
                <w:rFonts w:asciiTheme="majorHAnsi" w:hAnsiTheme="majorHAnsi" w:cstheme="minorHAnsi"/>
                <w:b/>
                <w:sz w:val="24"/>
                <w:szCs w:val="24"/>
              </w:rPr>
              <w:t>Казенное общеобразовательное учреждение Воронежской области «</w:t>
            </w:r>
            <w:proofErr w:type="spellStart"/>
            <w:r w:rsidRPr="00965DD7">
              <w:rPr>
                <w:rFonts w:asciiTheme="majorHAnsi" w:hAnsiTheme="majorHAnsi" w:cstheme="minorHAnsi"/>
                <w:b/>
                <w:sz w:val="24"/>
                <w:szCs w:val="24"/>
              </w:rPr>
              <w:t>Горожанский</w:t>
            </w:r>
            <w:proofErr w:type="spellEnd"/>
            <w:r w:rsidRPr="00965DD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казачий кадетский корпус» (</w:t>
            </w:r>
            <w:proofErr w:type="spellStart"/>
            <w:r w:rsidRPr="00965DD7">
              <w:rPr>
                <w:rFonts w:asciiTheme="majorHAnsi" w:hAnsiTheme="majorHAnsi" w:cstheme="minorHAnsi"/>
                <w:b/>
                <w:sz w:val="24"/>
                <w:szCs w:val="24"/>
              </w:rPr>
              <w:t>Острогожский</w:t>
            </w:r>
            <w:proofErr w:type="spellEnd"/>
            <w:r w:rsidRPr="00965DD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филиал)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65DD7" w:rsidRDefault="00965DD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5DD7">
              <w:rPr>
                <w:rFonts w:asciiTheme="majorHAnsi" w:hAnsiTheme="majorHAnsi" w:cstheme="minorHAnsi"/>
                <w:b/>
                <w:sz w:val="24"/>
                <w:szCs w:val="24"/>
              </w:rPr>
              <w:t>Кулагина Галина Александровна, Дьякова Ксения Дмитриевна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CA0F-78D0-44AC-A291-B8A52404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710</cp:revision>
  <dcterms:created xsi:type="dcterms:W3CDTF">2014-07-03T15:28:00Z</dcterms:created>
  <dcterms:modified xsi:type="dcterms:W3CDTF">2023-10-29T09:11:00Z</dcterms:modified>
</cp:coreProperties>
</file>