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E53FE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E53FE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E53F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B24BCD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№018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C66C09">
        <w:rPr>
          <w:rFonts w:asciiTheme="majorHAnsi" w:hAnsiTheme="majorHAnsi" w:cstheme="minorHAnsi"/>
          <w:b/>
        </w:rPr>
        <w:t>от 2</w:t>
      </w:r>
      <w:r w:rsidR="005D0123">
        <w:rPr>
          <w:rFonts w:asciiTheme="majorHAnsi" w:hAnsiTheme="majorHAnsi" w:cstheme="minorHAnsi"/>
          <w:b/>
        </w:rPr>
        <w:t>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B24BCD" w:rsidRPr="00B24BCD">
        <w:rPr>
          <w:rFonts w:hAnsi="Cambria" w:cs="Calibri"/>
          <w:b/>
          <w:sz w:val="24"/>
          <w:szCs w:val="24"/>
        </w:rPr>
        <w:t>Великая</w:t>
      </w:r>
      <w:r w:rsidR="00B24BCD" w:rsidRPr="00B24BCD">
        <w:rPr>
          <w:rFonts w:hAnsi="Cambria" w:cs="Calibri"/>
          <w:b/>
          <w:sz w:val="24"/>
          <w:szCs w:val="24"/>
        </w:rPr>
        <w:t xml:space="preserve"> </w:t>
      </w:r>
      <w:r w:rsidR="00B24BCD" w:rsidRPr="00B24BCD">
        <w:rPr>
          <w:rFonts w:hAnsi="Cambria" w:cs="Calibri"/>
          <w:b/>
          <w:sz w:val="24"/>
          <w:szCs w:val="24"/>
        </w:rPr>
        <w:t>страна</w:t>
      </w:r>
      <w:r w:rsidR="00B24BCD" w:rsidRPr="00B24BCD">
        <w:rPr>
          <w:rFonts w:hAnsi="Cambria" w:cs="Calibri"/>
          <w:b/>
          <w:sz w:val="24"/>
          <w:szCs w:val="24"/>
        </w:rPr>
        <w:t xml:space="preserve"> - </w:t>
      </w:r>
      <w:r w:rsidR="00B24BCD" w:rsidRPr="00B24BCD">
        <w:rPr>
          <w:rFonts w:hAnsi="Cambria" w:cs="Calibri"/>
          <w:b/>
          <w:sz w:val="24"/>
          <w:szCs w:val="24"/>
        </w:rPr>
        <w:t>талантами</w:t>
      </w:r>
      <w:r w:rsidR="00B24BCD" w:rsidRPr="00B24BCD">
        <w:rPr>
          <w:rFonts w:hAnsi="Cambria" w:cs="Calibri"/>
          <w:b/>
          <w:sz w:val="24"/>
          <w:szCs w:val="24"/>
        </w:rPr>
        <w:t xml:space="preserve"> </w:t>
      </w:r>
      <w:r w:rsidR="00B24BCD" w:rsidRPr="00B24BCD">
        <w:rPr>
          <w:rFonts w:hAnsi="Cambria" w:cs="Calibri"/>
          <w:b/>
          <w:sz w:val="24"/>
          <w:szCs w:val="24"/>
        </w:rPr>
        <w:t>полна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B24BCD" w:rsidRDefault="00B24BCD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24BCD">
              <w:rPr>
                <w:rFonts w:asciiTheme="majorHAnsi" w:hAnsiTheme="majorHAnsi"/>
                <w:b/>
                <w:sz w:val="24"/>
                <w:szCs w:val="24"/>
              </w:rPr>
              <w:t xml:space="preserve">МАДОУ </w:t>
            </w:r>
            <w:proofErr w:type="spellStart"/>
            <w:r w:rsidRPr="00B24BCD">
              <w:rPr>
                <w:rFonts w:asciiTheme="majorHAnsi" w:hAnsiTheme="majorHAnsi"/>
                <w:b/>
                <w:sz w:val="24"/>
                <w:szCs w:val="24"/>
              </w:rPr>
              <w:t>дс</w:t>
            </w:r>
            <w:proofErr w:type="spellEnd"/>
            <w:r w:rsidRPr="00B24BCD">
              <w:rPr>
                <w:rFonts w:asciiTheme="majorHAnsi" w:hAnsiTheme="majorHAnsi"/>
                <w:b/>
                <w:sz w:val="24"/>
                <w:szCs w:val="24"/>
              </w:rPr>
              <w:t xml:space="preserve"> 81, г</w:t>
            </w:r>
            <w:proofErr w:type="gramStart"/>
            <w:r w:rsidRPr="00B24BCD">
              <w:rPr>
                <w:rFonts w:asciiTheme="majorHAnsi" w:hAnsiTheme="majorHAnsi"/>
                <w:b/>
                <w:sz w:val="24"/>
                <w:szCs w:val="24"/>
              </w:rPr>
              <w:t>.Н</w:t>
            </w:r>
            <w:proofErr w:type="gramEnd"/>
            <w:r w:rsidRPr="00B24BCD">
              <w:rPr>
                <w:rFonts w:asciiTheme="majorHAnsi" w:hAnsiTheme="majorHAnsi"/>
                <w:b/>
                <w:sz w:val="24"/>
                <w:szCs w:val="24"/>
              </w:rPr>
              <w:t>овосибирск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B24BCD" w:rsidRDefault="00B24BCD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B24BCD">
              <w:rPr>
                <w:rFonts w:asciiTheme="majorHAnsi" w:hAnsiTheme="majorHAnsi"/>
                <w:b/>
                <w:sz w:val="24"/>
                <w:szCs w:val="24"/>
              </w:rPr>
              <w:t>Кацапина</w:t>
            </w:r>
            <w:proofErr w:type="spellEnd"/>
            <w:r w:rsidRPr="00B24BCD">
              <w:rPr>
                <w:rFonts w:asciiTheme="majorHAnsi" w:hAnsiTheme="majorHAnsi"/>
                <w:b/>
                <w:sz w:val="24"/>
                <w:szCs w:val="24"/>
              </w:rPr>
              <w:t xml:space="preserve"> Екатерина Валерьевна, </w:t>
            </w:r>
            <w:proofErr w:type="spellStart"/>
            <w:r w:rsidRPr="00B24BCD">
              <w:rPr>
                <w:rFonts w:asciiTheme="majorHAnsi" w:hAnsiTheme="majorHAnsi"/>
                <w:b/>
                <w:sz w:val="24"/>
                <w:szCs w:val="24"/>
              </w:rPr>
              <w:t>Гарднер</w:t>
            </w:r>
            <w:proofErr w:type="spellEnd"/>
            <w:r w:rsidRPr="00B24BCD">
              <w:rPr>
                <w:rFonts w:asciiTheme="majorHAnsi" w:hAnsiTheme="majorHAnsi"/>
                <w:b/>
                <w:sz w:val="24"/>
                <w:szCs w:val="24"/>
              </w:rPr>
              <w:t xml:space="preserve"> Алиса, Мироненко </w:t>
            </w:r>
            <w:proofErr w:type="spellStart"/>
            <w:r w:rsidRPr="00B24BCD">
              <w:rPr>
                <w:rFonts w:asciiTheme="majorHAnsi" w:hAnsiTheme="majorHAnsi"/>
                <w:b/>
                <w:sz w:val="24"/>
                <w:szCs w:val="24"/>
              </w:rPr>
              <w:t>Радмила</w:t>
            </w:r>
            <w:proofErr w:type="spellEnd"/>
            <w:r w:rsidRPr="00B24BCD">
              <w:rPr>
                <w:rFonts w:asciiTheme="majorHAnsi" w:hAnsiTheme="majorHAnsi"/>
                <w:b/>
                <w:sz w:val="24"/>
                <w:szCs w:val="24"/>
              </w:rPr>
              <w:t xml:space="preserve">, Мясников Фёдор, Сергеев Кирилл, Поваляева Юлия, Земская </w:t>
            </w:r>
            <w:proofErr w:type="spellStart"/>
            <w:r w:rsidRPr="00B24BCD">
              <w:rPr>
                <w:rFonts w:asciiTheme="majorHAnsi" w:hAnsiTheme="majorHAnsi"/>
                <w:b/>
                <w:sz w:val="24"/>
                <w:szCs w:val="24"/>
              </w:rPr>
              <w:t>Ксения</w:t>
            </w:r>
            <w:proofErr w:type="gramStart"/>
            <w:r w:rsidRPr="00B24BCD">
              <w:rPr>
                <w:rFonts w:asciiTheme="majorHAnsi" w:hAnsiTheme="majorHAnsi"/>
                <w:b/>
                <w:sz w:val="24"/>
                <w:szCs w:val="24"/>
              </w:rPr>
              <w:t>,К</w:t>
            </w:r>
            <w:proofErr w:type="gramEnd"/>
            <w:r w:rsidRPr="00B24BCD">
              <w:rPr>
                <w:rFonts w:asciiTheme="majorHAnsi" w:hAnsiTheme="majorHAnsi"/>
                <w:b/>
                <w:sz w:val="24"/>
                <w:szCs w:val="24"/>
              </w:rPr>
              <w:t>алялина</w:t>
            </w:r>
            <w:proofErr w:type="spellEnd"/>
            <w:r w:rsidRPr="00B24BCD">
              <w:rPr>
                <w:rFonts w:asciiTheme="majorHAnsi" w:hAnsiTheme="majorHAnsi"/>
                <w:b/>
                <w:sz w:val="24"/>
                <w:szCs w:val="24"/>
              </w:rPr>
              <w:t xml:space="preserve"> Светлана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2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0E016-B622-4F62-BB8C-1DDF09C4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711</cp:revision>
  <dcterms:created xsi:type="dcterms:W3CDTF">2014-07-03T15:28:00Z</dcterms:created>
  <dcterms:modified xsi:type="dcterms:W3CDTF">2023-11-03T06:03:00Z</dcterms:modified>
</cp:coreProperties>
</file>