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D7764">
        <w:rPr>
          <w:rFonts w:asciiTheme="majorHAnsi" w:hAnsiTheme="majorHAnsi" w:cstheme="minorHAnsi"/>
          <w:lang w:val="en-US"/>
        </w:rPr>
        <w:t>. 8-923-606-29-50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D7764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D7764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35AA4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2133FF">
        <w:rPr>
          <w:rFonts w:asciiTheme="minorHAnsi" w:hAnsiTheme="minorHAnsi" w:cstheme="minorHAnsi"/>
          <w:b/>
          <w:sz w:val="20"/>
          <w:szCs w:val="20"/>
        </w:rPr>
        <w:t>7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80891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>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proofErr w:type="spellStart"/>
      <w:r w:rsidR="002133FF" w:rsidRPr="002133FF">
        <w:rPr>
          <w:rFonts w:ascii="Cambria" w:hAnsi="Cambria" w:cs="Arial"/>
          <w:b/>
          <w:sz w:val="24"/>
          <w:szCs w:val="24"/>
        </w:rPr>
        <w:t>Здоровьесберегающие</w:t>
      </w:r>
      <w:proofErr w:type="spellEnd"/>
      <w:r w:rsidR="002133FF" w:rsidRPr="002133FF">
        <w:rPr>
          <w:rFonts w:ascii="Cambria" w:hAnsi="Cambria" w:cs="Arial"/>
          <w:b/>
          <w:sz w:val="24"/>
          <w:szCs w:val="24"/>
        </w:rPr>
        <w:t xml:space="preserve"> технологии в образовательном процессе ДОУ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A66D09" w:rsidRDefault="002133FF" w:rsidP="002133F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«Детский сад №36 «Улыбка», Кемеровская область, г. Междуреченск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A66D09" w:rsidRDefault="002133FF" w:rsidP="00166BAE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Мельман</w:t>
            </w:r>
            <w:proofErr w:type="spellEnd"/>
            <w:r>
              <w:rPr>
                <w:rFonts w:asciiTheme="majorHAnsi" w:hAnsiTheme="majorHAnsi" w:cstheme="minorHAnsi"/>
              </w:rPr>
              <w:t xml:space="preserve"> Екатерина Константиновна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33FF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814ED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6D09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1004F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975FC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2FA2C-65CE-4941-AE54-43EA47804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444</cp:revision>
  <dcterms:created xsi:type="dcterms:W3CDTF">2014-07-03T15:28:00Z</dcterms:created>
  <dcterms:modified xsi:type="dcterms:W3CDTF">2022-10-29T08:45:00Z</dcterms:modified>
</cp:coreProperties>
</file>