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23E2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23E25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23E25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23E2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23E25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23E2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7275F" w:rsidRPr="00A7275F">
        <w:rPr>
          <w:rFonts w:cstheme="minorHAnsi"/>
          <w:b/>
          <w:sz w:val="24"/>
        </w:rPr>
        <w:t>Творческие работы педагогов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A23E25" w:rsidRPr="00A23E25" w:rsidRDefault="00A23E25" w:rsidP="00A23E25">
            <w:pPr>
              <w:spacing w:line="276" w:lineRule="auto"/>
              <w:jc w:val="center"/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</w:pPr>
            <w:r w:rsidRPr="00A23E25">
              <w:rPr>
                <w:rFonts w:eastAsiaTheme="minorEastAsia" w:cstheme="minorHAnsi"/>
                <w:b/>
                <w:sz w:val="24"/>
                <w:szCs w:val="24"/>
                <w:lang w:eastAsia="ru-RU"/>
              </w:rPr>
              <w:t xml:space="preserve">МБДОУ города Новосибирска «Детский сад №502», </w:t>
            </w:r>
            <w:r w:rsidRPr="00A23E25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  <w:p w:rsidR="00797E9A" w:rsidRPr="00A23E25" w:rsidRDefault="00797E9A" w:rsidP="00A23E25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DE1846" w:rsidRPr="00A23E25" w:rsidRDefault="00A23E25" w:rsidP="00A23E2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23E25">
              <w:rPr>
                <w:rFonts w:cstheme="minorHAnsi"/>
                <w:b/>
                <w:sz w:val="24"/>
                <w:szCs w:val="24"/>
              </w:rPr>
              <w:t>Калашникова Юлия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ED3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2971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3E25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275F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EFD9B-7122-495C-A225-D96EAD66A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927</cp:revision>
  <dcterms:created xsi:type="dcterms:W3CDTF">2014-07-03T15:28:00Z</dcterms:created>
  <dcterms:modified xsi:type="dcterms:W3CDTF">2024-10-05T11:02:00Z</dcterms:modified>
</cp:coreProperties>
</file>