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063F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063FD" w:rsidRPr="005063FD">
        <w:rPr>
          <w:rFonts w:ascii="Cambria" w:hAnsi="Cambria" w:cs="Arial"/>
          <w:b/>
          <w:sz w:val="24"/>
          <w:szCs w:val="24"/>
        </w:rPr>
        <w:t>Авторская образовательная программа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5063FD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82161">
              <w:rPr>
                <w:rFonts w:cs="Calibri"/>
                <w:sz w:val="20"/>
                <w:szCs w:val="20"/>
              </w:rPr>
              <w:t>Детский сад «Сказка» г.Нефтегорска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5063FD" w:rsidP="005063F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Макарова Елена Васильевна</w:t>
            </w:r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70D0-F263-45DE-A16C-6A37BC78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2014-07-03T15:28:00Z</dcterms:created>
  <dcterms:modified xsi:type="dcterms:W3CDTF">2022-10-06T06:20:00Z</dcterms:modified>
</cp:coreProperties>
</file>