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05E4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05E49" w:rsidRPr="00805E49">
        <w:rPr>
          <w:rFonts w:asciiTheme="majorHAnsi" w:hAnsiTheme="majorHAnsi" w:cs="Arial"/>
          <w:b/>
        </w:rPr>
        <w:t>Изодеятельность, рисование, лека, аппликация, конструирование «Волшебная мастерская»»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D6FA4" w:rsidRDefault="00805E49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D6FA4">
              <w:rPr>
                <w:rFonts w:asciiTheme="majorHAnsi" w:hAnsiTheme="majorHAnsi"/>
              </w:rPr>
              <w:t>МКДОУ Д/сад №110, Новосибирск</w:t>
            </w:r>
          </w:p>
        </w:tc>
        <w:tc>
          <w:tcPr>
            <w:tcW w:w="3710" w:type="dxa"/>
          </w:tcPr>
          <w:p w:rsidR="00202519" w:rsidRPr="00CD6FA4" w:rsidRDefault="00805E49" w:rsidP="00966F52">
            <w:pPr>
              <w:jc w:val="center"/>
              <w:rPr>
                <w:rFonts w:asciiTheme="majorHAnsi" w:hAnsiTheme="majorHAnsi" w:cstheme="minorHAnsi"/>
              </w:rPr>
            </w:pPr>
            <w:r w:rsidRPr="00CD6FA4">
              <w:rPr>
                <w:rFonts w:asciiTheme="majorHAnsi" w:hAnsiTheme="majorHAnsi"/>
              </w:rPr>
              <w:t>Любас Наталья Федоровна, Некрасов Алексей</w:t>
            </w:r>
          </w:p>
        </w:tc>
        <w:tc>
          <w:tcPr>
            <w:tcW w:w="2286" w:type="dxa"/>
          </w:tcPr>
          <w:p w:rsidR="00A41A57" w:rsidRPr="00CD6FA4" w:rsidRDefault="00251EB1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FA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D6FA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D6FA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CD6FA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D6FA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46043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6FA4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5F48-41AF-4E68-9E53-88C19A29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294</cp:revision>
  <dcterms:created xsi:type="dcterms:W3CDTF">2016-12-03T05:02:00Z</dcterms:created>
  <dcterms:modified xsi:type="dcterms:W3CDTF">2021-10-05T11:04:00Z</dcterms:modified>
</cp:coreProperties>
</file>