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778C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778C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778C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778C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778C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22E6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53DAE">
        <w:rPr>
          <w:rFonts w:asciiTheme="minorHAnsi" w:hAnsiTheme="minorHAnsi" w:cstheme="minorHAnsi"/>
          <w:b/>
        </w:rPr>
        <w:t>2</w:t>
      </w:r>
      <w:r w:rsidR="007A16A2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22E62" w:rsidRPr="00422E62">
        <w:rPr>
          <w:rFonts w:asciiTheme="majorHAnsi" w:hAnsiTheme="majorHAnsi"/>
          <w:b/>
          <w:sz w:val="24"/>
        </w:rPr>
        <w:t>Из методической копилки 2024 – 2025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422E62" w:rsidRPr="00422E62" w:rsidRDefault="00422E62" w:rsidP="00422E62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</w:rPr>
            </w:pPr>
            <w:r w:rsidRPr="00422E62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</w:rPr>
              <w:t>МБДОУ города Новосибирска «Детский сад №95 «Степашка»</w:t>
            </w:r>
          </w:p>
          <w:p w:rsidR="00553DAE" w:rsidRPr="00422E62" w:rsidRDefault="00553DAE" w:rsidP="00553DA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553DAE" w:rsidRPr="00422E62" w:rsidRDefault="00422E62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22E62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Фадеева Светлана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E5667-8087-426E-B01B-5008F34AE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901</cp:revision>
  <dcterms:created xsi:type="dcterms:W3CDTF">2014-07-03T15:28:00Z</dcterms:created>
  <dcterms:modified xsi:type="dcterms:W3CDTF">2024-08-29T03:24:00Z</dcterms:modified>
</cp:coreProperties>
</file>