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25959">
        <w:rPr>
          <w:rFonts w:asciiTheme="minorHAnsi" w:hAnsiTheme="minorHAnsi" w:cstheme="minorHAnsi"/>
          <w:b/>
          <w:sz w:val="20"/>
          <w:szCs w:val="20"/>
        </w:rPr>
        <w:t>3</w:t>
      </w:r>
      <w:r w:rsidR="005F3CC8"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25959" w:rsidRPr="00F25959">
        <w:rPr>
          <w:rFonts w:ascii="Cambria" w:hAnsi="Cambria" w:cs="Arial"/>
          <w:b/>
          <w:sz w:val="24"/>
          <w:szCs w:val="24"/>
        </w:rPr>
        <w:t>Актуальные практики дистанционного обучения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F25959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806CE">
              <w:rPr>
                <w:rFonts w:cs="Calibri"/>
                <w:sz w:val="20"/>
                <w:szCs w:val="20"/>
              </w:rPr>
              <w:t>МБОУ «Общеобразовательная школа №100»</w:t>
            </w:r>
            <w:r>
              <w:rPr>
                <w:rFonts w:cs="Calibri"/>
                <w:sz w:val="20"/>
                <w:szCs w:val="20"/>
              </w:rPr>
              <w:t>, г.Кемерово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F25959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806CE">
              <w:rPr>
                <w:rFonts w:cs="Calibri"/>
                <w:sz w:val="20"/>
                <w:szCs w:val="20"/>
              </w:rPr>
              <w:t>Голавская</w:t>
            </w:r>
            <w:proofErr w:type="spellEnd"/>
            <w:r w:rsidRPr="004806CE">
              <w:rPr>
                <w:rFonts w:cs="Calibri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1E6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09AE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5959"/>
    <w:rsid w:val="00F27636"/>
    <w:rsid w:val="00F315EA"/>
    <w:rsid w:val="00F350D3"/>
    <w:rsid w:val="00F421CE"/>
    <w:rsid w:val="00F50841"/>
    <w:rsid w:val="00F61122"/>
    <w:rsid w:val="00F626E9"/>
    <w:rsid w:val="00F7379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BA93-A057-403A-BF31-4D33E11B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395</cp:revision>
  <dcterms:created xsi:type="dcterms:W3CDTF">2014-07-03T15:28:00Z</dcterms:created>
  <dcterms:modified xsi:type="dcterms:W3CDTF">2022-08-29T12:39:00Z</dcterms:modified>
</cp:coreProperties>
</file>